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B1" w:rsidRPr="002C4C69" w:rsidRDefault="002C4C69" w:rsidP="007C5B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4C69">
        <w:rPr>
          <w:rFonts w:ascii="Arial" w:hAnsi="Arial" w:cs="Arial"/>
          <w:b/>
          <w:sz w:val="24"/>
          <w:szCs w:val="24"/>
        </w:rPr>
        <w:t>T</w:t>
      </w:r>
      <w:r w:rsidR="006359B1" w:rsidRPr="002C4C69">
        <w:rPr>
          <w:rFonts w:ascii="Arial" w:hAnsi="Arial" w:cs="Arial"/>
          <w:b/>
          <w:sz w:val="24"/>
          <w:szCs w:val="24"/>
        </w:rPr>
        <w:t>ájékoztató</w:t>
      </w:r>
    </w:p>
    <w:p w:rsidR="006359B1" w:rsidRPr="00764A74" w:rsidRDefault="00E50A91" w:rsidP="007C5B6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Hlk535397907"/>
      <w:r>
        <w:rPr>
          <w:rFonts w:ascii="Arial" w:hAnsi="Arial" w:cs="Arial"/>
          <w:sz w:val="20"/>
          <w:szCs w:val="20"/>
        </w:rPr>
        <w:t xml:space="preserve">a </w:t>
      </w:r>
      <w:r w:rsidR="00C94599">
        <w:rPr>
          <w:rFonts w:ascii="Arial" w:hAnsi="Arial" w:cs="Arial"/>
          <w:sz w:val="20"/>
          <w:szCs w:val="20"/>
        </w:rPr>
        <w:t>Roma</w:t>
      </w:r>
      <w:r>
        <w:rPr>
          <w:rFonts w:ascii="Arial" w:hAnsi="Arial" w:cs="Arial"/>
          <w:sz w:val="20"/>
          <w:szCs w:val="20"/>
        </w:rPr>
        <w:t xml:space="preserve"> Ösztöndíj Program</w:t>
      </w:r>
      <w:r w:rsidR="008809D7">
        <w:rPr>
          <w:rFonts w:ascii="Arial" w:hAnsi="Arial" w:cs="Arial"/>
          <w:sz w:val="20"/>
          <w:szCs w:val="20"/>
        </w:rPr>
        <w:t>ra pályázók és a Programban</w:t>
      </w:r>
      <w:r w:rsidRPr="00E50A91">
        <w:rPr>
          <w:rFonts w:ascii="Arial" w:hAnsi="Arial" w:cs="Arial"/>
          <w:sz w:val="20"/>
          <w:szCs w:val="20"/>
        </w:rPr>
        <w:t xml:space="preserve"> résztvevő</w:t>
      </w:r>
      <w:r w:rsidR="006359B1" w:rsidRPr="00E50A91">
        <w:rPr>
          <w:rFonts w:ascii="Arial" w:hAnsi="Arial" w:cs="Arial"/>
          <w:sz w:val="20"/>
          <w:szCs w:val="20"/>
        </w:rPr>
        <w:t xml:space="preserve">k </w:t>
      </w:r>
      <w:r w:rsidR="002C4C69">
        <w:rPr>
          <w:rFonts w:ascii="Arial" w:hAnsi="Arial" w:cs="Arial"/>
          <w:sz w:val="20"/>
          <w:szCs w:val="20"/>
        </w:rPr>
        <w:t>adatainak kezeléséről</w:t>
      </w:r>
    </w:p>
    <w:bookmarkEnd w:id="0"/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Adatainak védelme fontos számunkra, ezért ezúton szeretnénk Önt tájékoztatni – </w:t>
      </w:r>
      <w:r w:rsidR="006374BC" w:rsidRPr="00AA7303">
        <w:rPr>
          <w:rFonts w:ascii="Arial" w:hAnsi="Arial" w:cs="Arial"/>
          <w:sz w:val="20"/>
          <w:szCs w:val="20"/>
        </w:rPr>
        <w:t>a természetes személyeknek a személyes adatok kezelése tekintetében történő védelméről és az ilyen adatok szabad áramlásáról, valamint a 95/46/EK irányelv hatályon kívül helyezéséről szóló, 2016. április 27-i (EU) 2016/679 e</w:t>
      </w:r>
      <w:r w:rsidRPr="00AA7303">
        <w:rPr>
          <w:rFonts w:ascii="Arial" w:hAnsi="Arial" w:cs="Arial"/>
          <w:sz w:val="20"/>
          <w:szCs w:val="20"/>
        </w:rPr>
        <w:t xml:space="preserve">urópai </w:t>
      </w:r>
      <w:r w:rsidR="006374BC" w:rsidRPr="00AA7303">
        <w:rPr>
          <w:rFonts w:ascii="Arial" w:hAnsi="Arial" w:cs="Arial"/>
          <w:sz w:val="20"/>
          <w:szCs w:val="20"/>
        </w:rPr>
        <w:t>p</w:t>
      </w:r>
      <w:r w:rsidRPr="00AA7303">
        <w:rPr>
          <w:rFonts w:ascii="Arial" w:hAnsi="Arial" w:cs="Arial"/>
          <w:sz w:val="20"/>
          <w:szCs w:val="20"/>
        </w:rPr>
        <w:t>arlament</w:t>
      </w:r>
      <w:r w:rsidR="006374BC" w:rsidRPr="00AA7303">
        <w:rPr>
          <w:rFonts w:ascii="Arial" w:hAnsi="Arial" w:cs="Arial"/>
          <w:sz w:val="20"/>
          <w:szCs w:val="20"/>
        </w:rPr>
        <w:t>i</w:t>
      </w:r>
      <w:r w:rsidRPr="00AA7303">
        <w:rPr>
          <w:rFonts w:ascii="Arial" w:hAnsi="Arial" w:cs="Arial"/>
          <w:sz w:val="20"/>
          <w:szCs w:val="20"/>
        </w:rPr>
        <w:t xml:space="preserve"> és </w:t>
      </w:r>
      <w:r w:rsidR="006374BC" w:rsidRPr="00AA7303">
        <w:rPr>
          <w:rFonts w:ascii="Arial" w:hAnsi="Arial" w:cs="Arial"/>
          <w:sz w:val="20"/>
          <w:szCs w:val="20"/>
        </w:rPr>
        <w:t>t</w:t>
      </w:r>
      <w:r w:rsidRPr="00AA7303">
        <w:rPr>
          <w:rFonts w:ascii="Arial" w:hAnsi="Arial" w:cs="Arial"/>
          <w:sz w:val="20"/>
          <w:szCs w:val="20"/>
        </w:rPr>
        <w:t>anács</w:t>
      </w:r>
      <w:r w:rsidR="006374BC" w:rsidRPr="00AA7303">
        <w:rPr>
          <w:rFonts w:ascii="Arial" w:hAnsi="Arial" w:cs="Arial"/>
          <w:sz w:val="20"/>
          <w:szCs w:val="20"/>
        </w:rPr>
        <w:t>i rendelet</w:t>
      </w:r>
      <w:r w:rsidRPr="00AA7303">
        <w:rPr>
          <w:rFonts w:ascii="Arial" w:hAnsi="Arial" w:cs="Arial"/>
          <w:sz w:val="20"/>
          <w:szCs w:val="20"/>
        </w:rPr>
        <w:t xml:space="preserve"> (a továbbiakban: </w:t>
      </w:r>
      <w:r w:rsidRPr="00AA7303">
        <w:rPr>
          <w:rFonts w:ascii="Arial" w:hAnsi="Arial" w:cs="Arial"/>
          <w:i/>
          <w:sz w:val="20"/>
          <w:szCs w:val="20"/>
        </w:rPr>
        <w:t>Rendelet</w:t>
      </w:r>
      <w:r w:rsidRPr="00AA7303">
        <w:rPr>
          <w:rFonts w:ascii="Arial" w:hAnsi="Arial" w:cs="Arial"/>
          <w:sz w:val="20"/>
          <w:szCs w:val="20"/>
        </w:rPr>
        <w:t>) alapján – a Rendelet</w:t>
      </w:r>
      <w:r w:rsidRPr="00764A74">
        <w:rPr>
          <w:rFonts w:ascii="Arial" w:hAnsi="Arial" w:cs="Arial"/>
          <w:sz w:val="20"/>
          <w:szCs w:val="20"/>
        </w:rPr>
        <w:t xml:space="preserve"> által védelemben részesített személyes adatainak kezelésével kapcsolatos tudnivalókról.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Adatkezelő</w:t>
      </w:r>
      <w:r w:rsidR="002C4C69">
        <w:rPr>
          <w:rFonts w:ascii="Arial" w:hAnsi="Arial" w:cs="Arial"/>
          <w:b/>
          <w:sz w:val="20"/>
          <w:szCs w:val="20"/>
        </w:rPr>
        <w:t xml:space="preserve"> neve, elérhetőségei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E6D64" w:rsidRDefault="007E6D64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Budapest Főváros </w:t>
      </w:r>
      <w:r w:rsidR="00557691">
        <w:rPr>
          <w:rFonts w:ascii="Arial" w:hAnsi="Arial" w:cs="Arial"/>
          <w:sz w:val="20"/>
          <w:szCs w:val="20"/>
        </w:rPr>
        <w:t>Levéltára</w:t>
      </w:r>
      <w:r w:rsidR="00E54879">
        <w:rPr>
          <w:rFonts w:ascii="Arial" w:hAnsi="Arial" w:cs="Arial"/>
          <w:sz w:val="20"/>
          <w:szCs w:val="20"/>
        </w:rPr>
        <w:t xml:space="preserve"> (a továbbiakban: </w:t>
      </w:r>
      <w:r w:rsidR="00557691">
        <w:rPr>
          <w:rFonts w:ascii="Arial" w:hAnsi="Arial" w:cs="Arial"/>
          <w:sz w:val="20"/>
          <w:szCs w:val="20"/>
        </w:rPr>
        <w:t>BFL</w:t>
      </w:r>
      <w:r w:rsidR="00E54879">
        <w:rPr>
          <w:rFonts w:ascii="Arial" w:hAnsi="Arial" w:cs="Arial"/>
          <w:sz w:val="20"/>
          <w:szCs w:val="20"/>
        </w:rPr>
        <w:t>)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Székhely: </w:t>
      </w:r>
      <w:r w:rsidR="00557691">
        <w:rPr>
          <w:rFonts w:ascii="Arial" w:hAnsi="Arial" w:cs="Arial"/>
          <w:sz w:val="20"/>
          <w:szCs w:val="20"/>
        </w:rPr>
        <w:t>1139 Budapest, Teve utca 3–5.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Levélcím: </w:t>
      </w:r>
      <w:r w:rsidR="0091190B" w:rsidRPr="0091190B">
        <w:rPr>
          <w:rFonts w:ascii="Arial" w:hAnsi="Arial" w:cs="Arial"/>
          <w:sz w:val="20"/>
          <w:szCs w:val="20"/>
        </w:rPr>
        <w:t>1554 B</w:t>
      </w:r>
      <w:r w:rsidR="0091190B">
        <w:rPr>
          <w:rFonts w:ascii="Arial" w:hAnsi="Arial" w:cs="Arial"/>
          <w:sz w:val="20"/>
          <w:szCs w:val="20"/>
        </w:rPr>
        <w:t>uda</w:t>
      </w:r>
      <w:r w:rsidR="0091190B" w:rsidRPr="0091190B">
        <w:rPr>
          <w:rFonts w:ascii="Arial" w:hAnsi="Arial" w:cs="Arial"/>
          <w:sz w:val="20"/>
          <w:szCs w:val="20"/>
        </w:rPr>
        <w:t>p</w:t>
      </w:r>
      <w:r w:rsidR="0091190B">
        <w:rPr>
          <w:rFonts w:ascii="Arial" w:hAnsi="Arial" w:cs="Arial"/>
          <w:sz w:val="20"/>
          <w:szCs w:val="20"/>
        </w:rPr>
        <w:t>est</w:t>
      </w:r>
      <w:r w:rsidR="0091190B" w:rsidRPr="0091190B">
        <w:rPr>
          <w:rFonts w:ascii="Arial" w:hAnsi="Arial" w:cs="Arial"/>
          <w:sz w:val="20"/>
          <w:szCs w:val="20"/>
        </w:rPr>
        <w:t>, Pf.: 41.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E-mail: </w:t>
      </w:r>
      <w:r w:rsidR="00557691">
        <w:rPr>
          <w:rFonts w:ascii="Arial" w:hAnsi="Arial" w:cs="Arial"/>
          <w:sz w:val="20"/>
          <w:szCs w:val="20"/>
        </w:rPr>
        <w:t>foigazgato@bparchiv.hu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Telefon: </w:t>
      </w:r>
      <w:r w:rsidR="0091190B">
        <w:rPr>
          <w:rFonts w:ascii="Arial" w:hAnsi="Arial" w:cs="Arial"/>
          <w:sz w:val="20"/>
          <w:szCs w:val="20"/>
        </w:rPr>
        <w:t>+36 1 298 7500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Honlap: </w:t>
      </w:r>
      <w:hyperlink r:id="rId11" w:history="1">
        <w:r w:rsidR="00557691" w:rsidRPr="001E1D46">
          <w:rPr>
            <w:rStyle w:val="Hiperhivatkozs"/>
            <w:rFonts w:ascii="Arial" w:hAnsi="Arial" w:cs="Arial"/>
            <w:sz w:val="20"/>
            <w:szCs w:val="20"/>
          </w:rPr>
          <w:t>www.bparchiv.hu</w:t>
        </w:r>
      </w:hyperlink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Adatvédelmi tisztviselő</w:t>
      </w:r>
      <w:r w:rsidR="002C4C69">
        <w:rPr>
          <w:rFonts w:ascii="Arial" w:hAnsi="Arial" w:cs="Arial"/>
          <w:b/>
          <w:sz w:val="20"/>
          <w:szCs w:val="20"/>
        </w:rPr>
        <w:t xml:space="preserve"> elérhetőségei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4A0D53" w:rsidRDefault="00C94599" w:rsidP="007C5B68">
      <w:pPr>
        <w:spacing w:after="0" w:line="36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dr. Haraszti Viktor</w:t>
      </w:r>
      <w:r w:rsid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,</w:t>
      </w:r>
      <w:r w:rsidRP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t</w:t>
      </w:r>
      <w:r w:rsidRP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elefon: +36</w:t>
      </w:r>
      <w:r w:rsid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1</w:t>
      </w:r>
      <w:r w:rsid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 </w:t>
      </w:r>
      <w:r w:rsidRP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298</w:t>
      </w:r>
      <w:r w:rsid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gramStart"/>
      <w:r w:rsidRP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7594</w:t>
      </w:r>
      <w:r w:rsid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,</w:t>
      </w:r>
      <w:r w:rsidRP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 E-mai</w:t>
      </w:r>
      <w:r w:rsid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l</w:t>
      </w:r>
      <w:proofErr w:type="gramEnd"/>
      <w:r w:rsidRPr="004A0D53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: </w:t>
      </w:r>
      <w:hyperlink r:id="rId12" w:history="1">
        <w:r w:rsidR="004A0D53" w:rsidRPr="004A0D53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adatvedelem@bfl.hu</w:t>
        </w:r>
      </w:hyperlink>
    </w:p>
    <w:p w:rsidR="004A0D53" w:rsidRPr="004A0D53" w:rsidRDefault="004A0D53" w:rsidP="007C5B68">
      <w:pPr>
        <w:spacing w:after="0" w:line="360" w:lineRule="auto"/>
        <w:jc w:val="both"/>
        <w:rPr>
          <w:rStyle w:val="Hiperhivatkozs"/>
          <w:rFonts w:ascii="Arial" w:hAnsi="Arial" w:cs="Arial"/>
          <w:sz w:val="20"/>
          <w:szCs w:val="20"/>
        </w:rPr>
      </w:pPr>
    </w:p>
    <w:p w:rsidR="006359B1" w:rsidRPr="00764A74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4A74">
        <w:rPr>
          <w:rFonts w:ascii="Arial" w:hAnsi="Arial" w:cs="Arial"/>
          <w:b/>
          <w:sz w:val="20"/>
          <w:szCs w:val="20"/>
        </w:rPr>
        <w:t>Az adatkezelésre vonatkozó jogszabályok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AA7303" w:rsidRDefault="004B6FE3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303">
        <w:rPr>
          <w:rFonts w:ascii="Arial" w:hAnsi="Arial" w:cs="Arial"/>
          <w:i/>
          <w:iCs/>
          <w:sz w:val="20"/>
          <w:szCs w:val="20"/>
        </w:rPr>
        <w:t>a természetes személyeknek a személyes adatok kezelése tekintetében történő védelméről és az ilyen adatok szabad áramlásáról, valamint a 95/46/EK irányelv hatályon kívül helyezéséről szóló</w:t>
      </w:r>
      <w:r w:rsidRPr="00AA7303">
        <w:rPr>
          <w:rFonts w:ascii="Arial" w:hAnsi="Arial" w:cs="Arial"/>
          <w:sz w:val="20"/>
          <w:szCs w:val="20"/>
        </w:rPr>
        <w:t>, 2016. április 27-i (EU) 2016/679 európai parlamenti és tanácsi rendelet</w:t>
      </w:r>
      <w:r w:rsidR="006359B1" w:rsidRPr="00AA7303">
        <w:rPr>
          <w:rFonts w:ascii="Arial" w:hAnsi="Arial" w:cs="Arial"/>
          <w:sz w:val="20"/>
          <w:szCs w:val="20"/>
        </w:rPr>
        <w:t>,</w:t>
      </w:r>
    </w:p>
    <w:p w:rsidR="006359B1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az információs önrendelkezési jogról és az információszabadságról szóló</w:t>
      </w:r>
      <w:r w:rsidRPr="00764A74">
        <w:rPr>
          <w:rFonts w:ascii="Arial" w:hAnsi="Arial" w:cs="Arial"/>
          <w:sz w:val="20"/>
          <w:szCs w:val="20"/>
        </w:rPr>
        <w:t xml:space="preserve"> 2011. évi CXII. törvény,</w:t>
      </w:r>
    </w:p>
    <w:p w:rsidR="006359B1" w:rsidRPr="00963B93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 személyi jövedelemadóról szóló</w:t>
      </w:r>
      <w:r w:rsidRPr="00963B93">
        <w:rPr>
          <w:rFonts w:ascii="Arial" w:hAnsi="Arial" w:cs="Arial"/>
          <w:sz w:val="20"/>
          <w:szCs w:val="20"/>
        </w:rPr>
        <w:t xml:space="preserve"> 1995. évi CXVII. törvény,</w:t>
      </w:r>
    </w:p>
    <w:p w:rsidR="006359B1" w:rsidRPr="00FF35DF" w:rsidRDefault="006359B1" w:rsidP="007C5B6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i/>
          <w:sz w:val="20"/>
          <w:szCs w:val="20"/>
        </w:rPr>
        <w:t>az államháztartásról szóló törvény végrehajtásáról szóló</w:t>
      </w:r>
      <w:r w:rsidRPr="00963B93">
        <w:rPr>
          <w:rFonts w:ascii="Arial" w:hAnsi="Arial" w:cs="Arial"/>
          <w:sz w:val="20"/>
          <w:szCs w:val="20"/>
        </w:rPr>
        <w:t xml:space="preserve"> 368/2011. (XII.31.) Korm.rendelet (a továbbiakban: </w:t>
      </w:r>
      <w:proofErr w:type="spellStart"/>
      <w:r w:rsidRPr="00935104">
        <w:rPr>
          <w:rFonts w:ascii="Arial" w:hAnsi="Arial" w:cs="Arial"/>
          <w:i/>
          <w:sz w:val="20"/>
          <w:szCs w:val="20"/>
        </w:rPr>
        <w:t>Ávr</w:t>
      </w:r>
      <w:proofErr w:type="spellEnd"/>
      <w:r w:rsidRPr="00935104">
        <w:rPr>
          <w:rFonts w:ascii="Arial" w:hAnsi="Arial" w:cs="Arial"/>
          <w:i/>
          <w:sz w:val="20"/>
          <w:szCs w:val="20"/>
        </w:rPr>
        <w:t>.</w:t>
      </w:r>
      <w:r w:rsidRPr="00963B93">
        <w:rPr>
          <w:rFonts w:ascii="Arial" w:hAnsi="Arial" w:cs="Arial"/>
          <w:sz w:val="20"/>
          <w:szCs w:val="20"/>
        </w:rPr>
        <w:t>),</w:t>
      </w:r>
    </w:p>
    <w:p w:rsidR="007E35A7" w:rsidRPr="007E35A7" w:rsidRDefault="007E35A7" w:rsidP="007E35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19124C" w:rsidRDefault="006359B1" w:rsidP="007C5B6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124C">
        <w:rPr>
          <w:rFonts w:ascii="Arial" w:hAnsi="Arial" w:cs="Arial"/>
          <w:b/>
          <w:sz w:val="20"/>
          <w:szCs w:val="20"/>
        </w:rPr>
        <w:t>Az adatkezelés jogalapja</w:t>
      </w:r>
    </w:p>
    <w:p w:rsidR="006359B1" w:rsidRPr="007E35A7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</w:t>
      </w:r>
      <w:r w:rsidR="00557691">
        <w:rPr>
          <w:rFonts w:ascii="Arial" w:hAnsi="Arial" w:cs="Arial"/>
          <w:sz w:val="20"/>
          <w:szCs w:val="20"/>
        </w:rPr>
        <w:t>BFL a „</w:t>
      </w:r>
      <w:r w:rsidRPr="00764A74">
        <w:rPr>
          <w:rFonts w:ascii="Arial" w:hAnsi="Arial" w:cs="Arial"/>
          <w:sz w:val="20"/>
          <w:szCs w:val="20"/>
        </w:rPr>
        <w:t>Budapest</w:t>
      </w:r>
      <w:r w:rsidR="00557691">
        <w:rPr>
          <w:rFonts w:ascii="Arial" w:hAnsi="Arial" w:cs="Arial"/>
          <w:sz w:val="20"/>
          <w:szCs w:val="20"/>
        </w:rPr>
        <w:t xml:space="preserve">i romák története” címmel kutatási programot hirdet. A kutatási programba pályázat útján lehet bekapcsolódni </w:t>
      </w:r>
      <w:r w:rsidRPr="00AA7303">
        <w:rPr>
          <w:rFonts w:ascii="Arial" w:hAnsi="Arial" w:cs="Arial"/>
          <w:sz w:val="20"/>
          <w:szCs w:val="20"/>
        </w:rPr>
        <w:t xml:space="preserve">a </w:t>
      </w:r>
      <w:r w:rsidR="00557691">
        <w:rPr>
          <w:rFonts w:ascii="Arial" w:hAnsi="Arial" w:cs="Arial"/>
          <w:sz w:val="20"/>
          <w:szCs w:val="20"/>
        </w:rPr>
        <w:t>bparchiv</w:t>
      </w:r>
      <w:r w:rsidR="00E8450D" w:rsidRPr="00AA7303">
        <w:rPr>
          <w:rFonts w:ascii="Arial" w:hAnsi="Arial" w:cs="Arial"/>
          <w:sz w:val="20"/>
          <w:szCs w:val="20"/>
        </w:rPr>
        <w:t>.hu honlapon</w:t>
      </w:r>
      <w:r w:rsidRPr="00AA7303">
        <w:rPr>
          <w:rFonts w:ascii="Arial" w:hAnsi="Arial" w:cs="Arial"/>
          <w:sz w:val="20"/>
          <w:szCs w:val="20"/>
        </w:rPr>
        <w:t xml:space="preserve"> közzétett</w:t>
      </w:r>
      <w:r w:rsidRPr="00764A74">
        <w:rPr>
          <w:rFonts w:ascii="Arial" w:hAnsi="Arial" w:cs="Arial"/>
          <w:sz w:val="20"/>
          <w:szCs w:val="20"/>
        </w:rPr>
        <w:t xml:space="preserve"> felhívásban foglaltak szerint, pályázati adatlap kitöltésével</w:t>
      </w:r>
      <w:r>
        <w:rPr>
          <w:rFonts w:ascii="Arial" w:hAnsi="Arial" w:cs="Arial"/>
          <w:sz w:val="20"/>
          <w:szCs w:val="20"/>
        </w:rPr>
        <w:t>, valamint az adatlap mellékleteinek csatolásával.</w:t>
      </w:r>
      <w:r w:rsidR="0075687A">
        <w:rPr>
          <w:rFonts w:ascii="Arial" w:hAnsi="Arial" w:cs="Arial"/>
          <w:sz w:val="20"/>
          <w:szCs w:val="20"/>
        </w:rPr>
        <w:t xml:space="preserve"> </w:t>
      </w:r>
      <w:r w:rsidR="0075687A" w:rsidRPr="00E50A91">
        <w:rPr>
          <w:rFonts w:ascii="Arial" w:hAnsi="Arial" w:cs="Arial"/>
          <w:sz w:val="20"/>
          <w:szCs w:val="20"/>
        </w:rPr>
        <w:t xml:space="preserve">A pályázatok elbírálását követően </w:t>
      </w:r>
      <w:r w:rsidR="00557691">
        <w:rPr>
          <w:rFonts w:ascii="Arial" w:hAnsi="Arial" w:cs="Arial"/>
          <w:sz w:val="20"/>
          <w:szCs w:val="20"/>
        </w:rPr>
        <w:t>az kiválasztott kutatókkal a BFL megbízási szerződést köt két év határozott időre, a vállalt és kiválasztott feladatok elvégzése érdekében</w:t>
      </w:r>
      <w:r w:rsidR="0075687A" w:rsidRPr="00E50A91">
        <w:rPr>
          <w:rFonts w:ascii="Arial" w:hAnsi="Arial" w:cs="Arial"/>
          <w:sz w:val="20"/>
          <w:szCs w:val="20"/>
        </w:rPr>
        <w:t>.</w:t>
      </w:r>
    </w:p>
    <w:p w:rsidR="0075687A" w:rsidRPr="0075687A" w:rsidRDefault="0075687A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Default="006359B1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5B68">
        <w:rPr>
          <w:rFonts w:ascii="Arial" w:hAnsi="Arial" w:cs="Arial"/>
          <w:sz w:val="20"/>
          <w:szCs w:val="20"/>
        </w:rPr>
        <w:t>A pályázati adatlapon és annak mellékleteiben szereplő személyes adatok kezelése</w:t>
      </w:r>
      <w:r w:rsidR="009B3906">
        <w:rPr>
          <w:rFonts w:ascii="Arial" w:hAnsi="Arial" w:cs="Arial"/>
          <w:sz w:val="20"/>
          <w:szCs w:val="20"/>
        </w:rPr>
        <w:t>,</w:t>
      </w:r>
      <w:r w:rsidRPr="007C5B68">
        <w:rPr>
          <w:rFonts w:ascii="Arial" w:hAnsi="Arial" w:cs="Arial"/>
          <w:sz w:val="20"/>
          <w:szCs w:val="20"/>
        </w:rPr>
        <w:t xml:space="preserve"> a Rendelet </w:t>
      </w:r>
      <w:r w:rsidR="005B16BA">
        <w:rPr>
          <w:rFonts w:ascii="Arial" w:hAnsi="Arial" w:cs="Arial"/>
          <w:sz w:val="20"/>
          <w:szCs w:val="20"/>
        </w:rPr>
        <w:t xml:space="preserve">II. fejezet </w:t>
      </w:r>
      <w:r w:rsidRPr="007C5B68">
        <w:rPr>
          <w:rFonts w:ascii="Arial" w:hAnsi="Arial" w:cs="Arial"/>
          <w:sz w:val="20"/>
          <w:szCs w:val="20"/>
        </w:rPr>
        <w:t xml:space="preserve">6. cikk </w:t>
      </w:r>
      <w:bookmarkStart w:id="1" w:name="_Hlk74059096"/>
      <w:r w:rsidRPr="007C5B68">
        <w:rPr>
          <w:rFonts w:ascii="Arial" w:hAnsi="Arial" w:cs="Arial"/>
          <w:sz w:val="20"/>
          <w:szCs w:val="20"/>
        </w:rPr>
        <w:t xml:space="preserve">(1) </w:t>
      </w:r>
      <w:r w:rsidR="00904C1A">
        <w:rPr>
          <w:rFonts w:ascii="Arial" w:hAnsi="Arial" w:cs="Arial"/>
          <w:sz w:val="20"/>
          <w:szCs w:val="20"/>
        </w:rPr>
        <w:t xml:space="preserve">bekezdés </w:t>
      </w:r>
      <w:r w:rsidR="007E6D64">
        <w:rPr>
          <w:rFonts w:ascii="Arial" w:hAnsi="Arial" w:cs="Arial"/>
          <w:sz w:val="20"/>
          <w:szCs w:val="20"/>
        </w:rPr>
        <w:t>e</w:t>
      </w:r>
      <w:r w:rsidRPr="007C5B68">
        <w:rPr>
          <w:rFonts w:ascii="Arial" w:hAnsi="Arial" w:cs="Arial"/>
          <w:sz w:val="20"/>
          <w:szCs w:val="20"/>
        </w:rPr>
        <w:t>) pontjával összhangban</w:t>
      </w:r>
      <w:bookmarkEnd w:id="1"/>
      <w:r w:rsidR="009B3906">
        <w:rPr>
          <w:rFonts w:ascii="Arial" w:hAnsi="Arial" w:cs="Arial"/>
          <w:sz w:val="20"/>
          <w:szCs w:val="20"/>
        </w:rPr>
        <w:t>,</w:t>
      </w:r>
      <w:r w:rsidRPr="007C5B68">
        <w:rPr>
          <w:rFonts w:ascii="Arial" w:hAnsi="Arial" w:cs="Arial"/>
          <w:sz w:val="20"/>
          <w:szCs w:val="20"/>
        </w:rPr>
        <w:t xml:space="preserve"> a </w:t>
      </w:r>
      <w:r w:rsidR="00C94599">
        <w:rPr>
          <w:rFonts w:ascii="Arial" w:hAnsi="Arial" w:cs="Arial"/>
          <w:sz w:val="20"/>
          <w:szCs w:val="20"/>
        </w:rPr>
        <w:t xml:space="preserve">BFL </w:t>
      </w:r>
      <w:r w:rsidRPr="007C5B68">
        <w:rPr>
          <w:rFonts w:ascii="Arial" w:hAnsi="Arial" w:cs="Arial"/>
          <w:sz w:val="20"/>
          <w:szCs w:val="20"/>
        </w:rPr>
        <w:t xml:space="preserve">és a pályázó közti </w:t>
      </w:r>
      <w:r w:rsidR="00557691">
        <w:rPr>
          <w:rFonts w:ascii="Arial" w:hAnsi="Arial" w:cs="Arial"/>
          <w:sz w:val="20"/>
          <w:szCs w:val="20"/>
        </w:rPr>
        <w:t xml:space="preserve">megbízási szerződés </w:t>
      </w:r>
      <w:r w:rsidRPr="007C5B68">
        <w:rPr>
          <w:rFonts w:ascii="Arial" w:hAnsi="Arial" w:cs="Arial"/>
          <w:sz w:val="20"/>
          <w:szCs w:val="20"/>
        </w:rPr>
        <w:t xml:space="preserve">megkötését megelőzően a pályázati eljárás lefolytatásához, az </w:t>
      </w:r>
      <w:r w:rsidR="00387A7C">
        <w:rPr>
          <w:rFonts w:ascii="Arial" w:hAnsi="Arial" w:cs="Arial"/>
          <w:sz w:val="20"/>
          <w:szCs w:val="20"/>
        </w:rPr>
        <w:t xml:space="preserve">érintett kutatók kiválasztására </w:t>
      </w:r>
      <w:r w:rsidRPr="007C5B68">
        <w:rPr>
          <w:rFonts w:ascii="Arial" w:hAnsi="Arial" w:cs="Arial"/>
          <w:sz w:val="20"/>
          <w:szCs w:val="20"/>
        </w:rPr>
        <w:t xml:space="preserve">vonatkozó döntések meghozatalához szükséges. Amennyiben az érintett adatait </w:t>
      </w:r>
      <w:r w:rsidRPr="007C5B68">
        <w:rPr>
          <w:rFonts w:ascii="Arial" w:hAnsi="Arial" w:cs="Arial"/>
          <w:sz w:val="20"/>
          <w:szCs w:val="20"/>
        </w:rPr>
        <w:lastRenderedPageBreak/>
        <w:t>nem adja meg, pályázata az érdemi elbírálásból kizárásra kerül.</w:t>
      </w:r>
      <w:r w:rsidR="00833F95">
        <w:rPr>
          <w:rFonts w:ascii="Arial" w:hAnsi="Arial" w:cs="Arial"/>
          <w:sz w:val="20"/>
          <w:szCs w:val="20"/>
        </w:rPr>
        <w:t xml:space="preserve"> Sikeres pályázat esetén a pályázathoz csatolt melléklete</w:t>
      </w:r>
      <w:r w:rsidR="00AA7303">
        <w:rPr>
          <w:rFonts w:ascii="Arial" w:hAnsi="Arial" w:cs="Arial"/>
          <w:sz w:val="20"/>
          <w:szCs w:val="20"/>
        </w:rPr>
        <w:t>k</w:t>
      </w:r>
      <w:r w:rsidR="00833F95">
        <w:rPr>
          <w:rFonts w:ascii="Arial" w:hAnsi="Arial" w:cs="Arial"/>
          <w:sz w:val="20"/>
          <w:szCs w:val="20"/>
        </w:rPr>
        <w:t xml:space="preserve"> eredet</w:t>
      </w:r>
      <w:r w:rsidR="00387A7C">
        <w:rPr>
          <w:rFonts w:ascii="Arial" w:hAnsi="Arial" w:cs="Arial"/>
          <w:sz w:val="20"/>
          <w:szCs w:val="20"/>
        </w:rPr>
        <w:t>i</w:t>
      </w:r>
      <w:r w:rsidR="00833F95">
        <w:rPr>
          <w:rFonts w:ascii="Arial" w:hAnsi="Arial" w:cs="Arial"/>
          <w:sz w:val="20"/>
          <w:szCs w:val="20"/>
        </w:rPr>
        <w:t xml:space="preserve">ben történő </w:t>
      </w:r>
      <w:r w:rsidR="00833F95" w:rsidRPr="00AA7303">
        <w:rPr>
          <w:rFonts w:ascii="Arial" w:hAnsi="Arial" w:cs="Arial"/>
          <w:b/>
          <w:bCs/>
          <w:sz w:val="20"/>
          <w:szCs w:val="20"/>
        </w:rPr>
        <w:t>bemutatása</w:t>
      </w:r>
      <w:r w:rsidR="00833F95">
        <w:rPr>
          <w:rFonts w:ascii="Arial" w:hAnsi="Arial" w:cs="Arial"/>
          <w:sz w:val="20"/>
          <w:szCs w:val="20"/>
        </w:rPr>
        <w:t xml:space="preserve"> is szükséges.</w:t>
      </w:r>
    </w:p>
    <w:p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33F95" w:rsidRDefault="00833F95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pályázó </w:t>
      </w:r>
      <w:r w:rsidR="00387A7C">
        <w:rPr>
          <w:rFonts w:ascii="Arial" w:hAnsi="Arial" w:cs="Arial"/>
          <w:sz w:val="20"/>
          <w:szCs w:val="20"/>
        </w:rPr>
        <w:t xml:space="preserve">a BFL főigazgatójánál </w:t>
      </w:r>
      <w:r>
        <w:rPr>
          <w:rFonts w:ascii="Arial" w:hAnsi="Arial" w:cs="Arial"/>
          <w:sz w:val="20"/>
          <w:szCs w:val="20"/>
        </w:rPr>
        <w:t xml:space="preserve">kifogást nyújthat be, ha a pályázati eljárásra, a </w:t>
      </w:r>
      <w:r w:rsidR="00387A7C">
        <w:rPr>
          <w:rFonts w:ascii="Arial" w:hAnsi="Arial" w:cs="Arial"/>
          <w:sz w:val="20"/>
          <w:szCs w:val="20"/>
        </w:rPr>
        <w:t xml:space="preserve">kiválasztásra </w:t>
      </w:r>
      <w:r>
        <w:rPr>
          <w:rFonts w:ascii="Arial" w:hAnsi="Arial" w:cs="Arial"/>
          <w:sz w:val="20"/>
          <w:szCs w:val="20"/>
        </w:rPr>
        <w:t>vonatkozó döntés meghozatalára, a</w:t>
      </w:r>
      <w:r w:rsidR="00387A7C">
        <w:rPr>
          <w:rFonts w:ascii="Arial" w:hAnsi="Arial" w:cs="Arial"/>
          <w:sz w:val="20"/>
          <w:szCs w:val="20"/>
        </w:rPr>
        <w:t xml:space="preserve"> megbízási szerződés </w:t>
      </w:r>
      <w:r>
        <w:rPr>
          <w:rFonts w:ascii="Arial" w:hAnsi="Arial" w:cs="Arial"/>
          <w:sz w:val="20"/>
          <w:szCs w:val="20"/>
        </w:rPr>
        <w:t>megkötésére, a</w:t>
      </w:r>
      <w:r w:rsidR="00387A7C">
        <w:rPr>
          <w:rFonts w:ascii="Arial" w:hAnsi="Arial" w:cs="Arial"/>
          <w:sz w:val="20"/>
          <w:szCs w:val="20"/>
        </w:rPr>
        <w:t xml:space="preserve"> megbízási díj </w:t>
      </w:r>
      <w:r>
        <w:rPr>
          <w:rFonts w:ascii="Arial" w:hAnsi="Arial" w:cs="Arial"/>
          <w:sz w:val="20"/>
          <w:szCs w:val="20"/>
        </w:rPr>
        <w:t>folyósítására vagy visszakövetelésére vonatkozó eljárás véleménye szerint jogsértő vagy a pályázati felhívással ellentétes. A kifogásban szereplő személyes</w:t>
      </w:r>
      <w:r w:rsidR="007D1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adatok kezelése, a Rendelet II. fejezet 6. cikk </w:t>
      </w:r>
      <w:r w:rsidRPr="007C5B68">
        <w:rPr>
          <w:rFonts w:ascii="Arial" w:hAnsi="Arial" w:cs="Arial"/>
          <w:sz w:val="20"/>
          <w:szCs w:val="20"/>
        </w:rPr>
        <w:t xml:space="preserve">(1) </w:t>
      </w:r>
      <w:r>
        <w:rPr>
          <w:rFonts w:ascii="Arial" w:hAnsi="Arial" w:cs="Arial"/>
          <w:sz w:val="20"/>
          <w:szCs w:val="20"/>
        </w:rPr>
        <w:t>bekezdés e</w:t>
      </w:r>
      <w:r w:rsidRPr="007C5B68">
        <w:rPr>
          <w:rFonts w:ascii="Arial" w:hAnsi="Arial" w:cs="Arial"/>
          <w:sz w:val="20"/>
          <w:szCs w:val="20"/>
        </w:rPr>
        <w:t>) pontjával összhangban</w:t>
      </w:r>
      <w:r>
        <w:rPr>
          <w:rFonts w:ascii="Arial" w:hAnsi="Arial" w:cs="Arial"/>
          <w:sz w:val="20"/>
          <w:szCs w:val="20"/>
        </w:rPr>
        <w:t>, a pályázó által benyújtott kifogás kivizsgálásához, arra vonatkozó válasz megküldéséhez szükséges.</w:t>
      </w:r>
    </w:p>
    <w:p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Default="006359B1" w:rsidP="007C5B6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nyertes pályázó adatait</w:t>
      </w:r>
      <w:r w:rsidR="009B39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Rendelet </w:t>
      </w:r>
      <w:r w:rsidR="005B16BA">
        <w:rPr>
          <w:rFonts w:ascii="Arial" w:hAnsi="Arial" w:cs="Arial"/>
          <w:sz w:val="20"/>
          <w:szCs w:val="20"/>
        </w:rPr>
        <w:t xml:space="preserve">II. fejezet </w:t>
      </w:r>
      <w:r>
        <w:rPr>
          <w:rFonts w:ascii="Arial" w:hAnsi="Arial" w:cs="Arial"/>
          <w:sz w:val="20"/>
          <w:szCs w:val="20"/>
        </w:rPr>
        <w:t>6. cikk (1)</w:t>
      </w:r>
      <w:r w:rsidR="00904C1A">
        <w:rPr>
          <w:rFonts w:ascii="Arial" w:hAnsi="Arial" w:cs="Arial"/>
          <w:sz w:val="20"/>
          <w:szCs w:val="20"/>
        </w:rPr>
        <w:t xml:space="preserve"> bekezdés</w:t>
      </w:r>
      <w:r>
        <w:rPr>
          <w:rFonts w:ascii="Arial" w:hAnsi="Arial" w:cs="Arial"/>
          <w:sz w:val="20"/>
          <w:szCs w:val="20"/>
        </w:rPr>
        <w:t xml:space="preserve"> </w:t>
      </w:r>
      <w:r w:rsidR="007E6D6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 pontjával összhangban</w:t>
      </w:r>
      <w:r w:rsidR="009B39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</w:t>
      </w:r>
      <w:r w:rsidR="00387A7C">
        <w:rPr>
          <w:rFonts w:ascii="Arial" w:hAnsi="Arial" w:cs="Arial"/>
          <w:sz w:val="20"/>
          <w:szCs w:val="20"/>
        </w:rPr>
        <w:t xml:space="preserve">BFL </w:t>
      </w:r>
      <w:r>
        <w:rPr>
          <w:rFonts w:ascii="Arial" w:hAnsi="Arial" w:cs="Arial"/>
          <w:sz w:val="20"/>
          <w:szCs w:val="20"/>
        </w:rPr>
        <w:t xml:space="preserve">és a </w:t>
      </w:r>
      <w:r w:rsidR="00387A7C">
        <w:rPr>
          <w:rFonts w:ascii="Arial" w:hAnsi="Arial" w:cs="Arial"/>
          <w:sz w:val="20"/>
          <w:szCs w:val="20"/>
        </w:rPr>
        <w:t xml:space="preserve">kutató </w:t>
      </w:r>
      <w:r>
        <w:rPr>
          <w:rFonts w:ascii="Arial" w:hAnsi="Arial" w:cs="Arial"/>
          <w:sz w:val="20"/>
          <w:szCs w:val="20"/>
        </w:rPr>
        <w:t xml:space="preserve">közti </w:t>
      </w:r>
      <w:r w:rsidR="00387A7C">
        <w:rPr>
          <w:rFonts w:ascii="Arial" w:hAnsi="Arial" w:cs="Arial"/>
          <w:sz w:val="20"/>
          <w:szCs w:val="20"/>
        </w:rPr>
        <w:t xml:space="preserve">megbízási szerződés </w:t>
      </w:r>
      <w:r>
        <w:rPr>
          <w:rFonts w:ascii="Arial" w:hAnsi="Arial" w:cs="Arial"/>
          <w:sz w:val="20"/>
          <w:szCs w:val="20"/>
        </w:rPr>
        <w:t>megkötése és teljesítése érdekében kezeljük.</w:t>
      </w:r>
    </w:p>
    <w:p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706E" w:rsidRDefault="006359B1" w:rsidP="00AC3124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06E">
        <w:rPr>
          <w:rFonts w:ascii="Arial" w:hAnsi="Arial" w:cs="Arial"/>
          <w:sz w:val="20"/>
          <w:szCs w:val="20"/>
        </w:rPr>
        <w:t>A</w:t>
      </w:r>
      <w:r w:rsidR="00387A7C">
        <w:rPr>
          <w:rFonts w:ascii="Arial" w:hAnsi="Arial" w:cs="Arial"/>
          <w:sz w:val="20"/>
          <w:szCs w:val="20"/>
        </w:rPr>
        <w:t xml:space="preserve"> kiválasztott </w:t>
      </w:r>
      <w:r w:rsidR="00D6706E" w:rsidRPr="00D6706E">
        <w:rPr>
          <w:rFonts w:ascii="Arial" w:hAnsi="Arial" w:cs="Arial"/>
          <w:sz w:val="20"/>
          <w:szCs w:val="20"/>
        </w:rPr>
        <w:t>pályázók neve</w:t>
      </w:r>
      <w:r w:rsidR="009B3906">
        <w:rPr>
          <w:rFonts w:ascii="Arial" w:hAnsi="Arial" w:cs="Arial"/>
          <w:sz w:val="20"/>
          <w:szCs w:val="20"/>
        </w:rPr>
        <w:t>,</w:t>
      </w:r>
      <w:r w:rsidR="00D6706E" w:rsidRPr="0019124C">
        <w:rPr>
          <w:rFonts w:ascii="Arial" w:hAnsi="Arial" w:cs="Arial"/>
          <w:sz w:val="20"/>
          <w:szCs w:val="20"/>
        </w:rPr>
        <w:t xml:space="preserve"> </w:t>
      </w:r>
      <w:r w:rsidR="00D6706E">
        <w:rPr>
          <w:rFonts w:ascii="Arial" w:hAnsi="Arial" w:cs="Arial"/>
          <w:sz w:val="20"/>
          <w:szCs w:val="20"/>
        </w:rPr>
        <w:t xml:space="preserve">a Rendelet </w:t>
      </w:r>
      <w:r w:rsidR="005B16BA">
        <w:rPr>
          <w:rFonts w:ascii="Arial" w:hAnsi="Arial" w:cs="Arial"/>
          <w:sz w:val="20"/>
          <w:szCs w:val="20"/>
        </w:rPr>
        <w:t xml:space="preserve">II. fejezet </w:t>
      </w:r>
      <w:r w:rsidR="00D6706E">
        <w:rPr>
          <w:rFonts w:ascii="Arial" w:hAnsi="Arial" w:cs="Arial"/>
          <w:sz w:val="20"/>
          <w:szCs w:val="20"/>
        </w:rPr>
        <w:t xml:space="preserve">6. cikk (1) </w:t>
      </w:r>
      <w:r w:rsidR="00904C1A">
        <w:rPr>
          <w:rFonts w:ascii="Arial" w:hAnsi="Arial" w:cs="Arial"/>
          <w:sz w:val="20"/>
          <w:szCs w:val="20"/>
        </w:rPr>
        <w:t xml:space="preserve">bekezdés </w:t>
      </w:r>
      <w:r w:rsidR="00D6706E">
        <w:rPr>
          <w:rFonts w:ascii="Arial" w:hAnsi="Arial" w:cs="Arial"/>
          <w:sz w:val="20"/>
          <w:szCs w:val="20"/>
        </w:rPr>
        <w:t>e</w:t>
      </w:r>
      <w:r w:rsidR="00D6706E" w:rsidRPr="00D6706E">
        <w:rPr>
          <w:rFonts w:ascii="Arial" w:hAnsi="Arial" w:cs="Arial"/>
          <w:sz w:val="20"/>
          <w:szCs w:val="20"/>
        </w:rPr>
        <w:t>) pontjával összhangban</w:t>
      </w:r>
      <w:r w:rsidR="009B3906">
        <w:rPr>
          <w:rFonts w:ascii="Arial" w:hAnsi="Arial" w:cs="Arial"/>
          <w:sz w:val="20"/>
          <w:szCs w:val="20"/>
        </w:rPr>
        <w:t>,</w:t>
      </w:r>
      <w:r w:rsidR="00D6706E">
        <w:rPr>
          <w:rFonts w:ascii="Arial" w:hAnsi="Arial" w:cs="Arial"/>
          <w:sz w:val="20"/>
          <w:szCs w:val="20"/>
        </w:rPr>
        <w:t xml:space="preserve"> a közvélemény tájékoztatása céljából </w:t>
      </w:r>
      <w:r w:rsidR="00D6706E" w:rsidRPr="00D6706E">
        <w:rPr>
          <w:rFonts w:ascii="Arial" w:hAnsi="Arial" w:cs="Arial"/>
          <w:sz w:val="20"/>
          <w:szCs w:val="20"/>
        </w:rPr>
        <w:t>a helyben szokásos módon (</w:t>
      </w:r>
      <w:r w:rsidR="00387A7C">
        <w:rPr>
          <w:rFonts w:ascii="Arial" w:hAnsi="Arial" w:cs="Arial"/>
          <w:sz w:val="20"/>
          <w:szCs w:val="20"/>
        </w:rPr>
        <w:t xml:space="preserve">BFL honlapján és </w:t>
      </w:r>
      <w:proofErr w:type="spellStart"/>
      <w:r w:rsidR="00387A7C">
        <w:rPr>
          <w:rFonts w:ascii="Arial" w:hAnsi="Arial" w:cs="Arial"/>
          <w:sz w:val="20"/>
          <w:szCs w:val="20"/>
        </w:rPr>
        <w:t>social</w:t>
      </w:r>
      <w:proofErr w:type="spellEnd"/>
      <w:r w:rsidR="00387A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7A7C">
        <w:rPr>
          <w:rFonts w:ascii="Arial" w:hAnsi="Arial" w:cs="Arial"/>
          <w:sz w:val="20"/>
          <w:szCs w:val="20"/>
        </w:rPr>
        <w:t>media</w:t>
      </w:r>
      <w:proofErr w:type="spellEnd"/>
      <w:r w:rsidR="00387A7C">
        <w:rPr>
          <w:rFonts w:ascii="Arial" w:hAnsi="Arial" w:cs="Arial"/>
          <w:sz w:val="20"/>
          <w:szCs w:val="20"/>
        </w:rPr>
        <w:t xml:space="preserve"> felületein</w:t>
      </w:r>
      <w:r w:rsidR="00D6706E" w:rsidRPr="00D6706E">
        <w:rPr>
          <w:rFonts w:ascii="Arial" w:hAnsi="Arial" w:cs="Arial"/>
          <w:sz w:val="20"/>
          <w:szCs w:val="20"/>
        </w:rPr>
        <w:t>, illetve a www.budapest.hu oldalon) közzétételre kerül.</w:t>
      </w:r>
    </w:p>
    <w:p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32E4E" w:rsidRDefault="00C21019" w:rsidP="00D6706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87A7C">
        <w:rPr>
          <w:rFonts w:ascii="Arial" w:hAnsi="Arial" w:cs="Arial"/>
          <w:sz w:val="20"/>
          <w:szCs w:val="20"/>
        </w:rPr>
        <w:t xml:space="preserve"> kiválasztott</w:t>
      </w:r>
      <w:r>
        <w:rPr>
          <w:rFonts w:ascii="Arial" w:hAnsi="Arial" w:cs="Arial"/>
          <w:sz w:val="20"/>
          <w:szCs w:val="20"/>
        </w:rPr>
        <w:t xml:space="preserve"> pályázók</w:t>
      </w:r>
      <w:r w:rsidR="005F3093">
        <w:rPr>
          <w:rFonts w:ascii="Arial" w:hAnsi="Arial" w:cs="Arial"/>
          <w:sz w:val="20"/>
          <w:szCs w:val="20"/>
        </w:rPr>
        <w:t xml:space="preserve"> </w:t>
      </w:r>
      <w:r w:rsidR="00B10383">
        <w:rPr>
          <w:rFonts w:ascii="Arial" w:hAnsi="Arial" w:cs="Arial"/>
          <w:sz w:val="20"/>
          <w:szCs w:val="20"/>
        </w:rPr>
        <w:t xml:space="preserve">részére </w:t>
      </w:r>
      <w:r w:rsidR="005F3093">
        <w:rPr>
          <w:rFonts w:ascii="Arial" w:hAnsi="Arial" w:cs="Arial"/>
          <w:sz w:val="20"/>
          <w:szCs w:val="20"/>
        </w:rPr>
        <w:t xml:space="preserve">ünnepség keretében </w:t>
      </w:r>
      <w:r w:rsidR="00B10383">
        <w:rPr>
          <w:rFonts w:ascii="Arial" w:hAnsi="Arial" w:cs="Arial"/>
          <w:sz w:val="20"/>
          <w:szCs w:val="20"/>
        </w:rPr>
        <w:t xml:space="preserve">a </w:t>
      </w:r>
      <w:r w:rsidR="00387A7C">
        <w:rPr>
          <w:rFonts w:ascii="Arial" w:hAnsi="Arial" w:cs="Arial"/>
          <w:sz w:val="20"/>
          <w:szCs w:val="20"/>
        </w:rPr>
        <w:t xml:space="preserve">BFL főigazgatója és Budapest </w:t>
      </w:r>
      <w:r w:rsidR="00B10383">
        <w:rPr>
          <w:rFonts w:ascii="Arial" w:hAnsi="Arial" w:cs="Arial"/>
          <w:sz w:val="20"/>
          <w:szCs w:val="20"/>
        </w:rPr>
        <w:t>főpolgármester</w:t>
      </w:r>
      <w:r w:rsidR="00387A7C">
        <w:rPr>
          <w:rFonts w:ascii="Arial" w:hAnsi="Arial" w:cs="Arial"/>
          <w:sz w:val="20"/>
          <w:szCs w:val="20"/>
        </w:rPr>
        <w:t>i vezetése</w:t>
      </w:r>
      <w:r w:rsidR="00B10383">
        <w:rPr>
          <w:rFonts w:ascii="Arial" w:hAnsi="Arial" w:cs="Arial"/>
          <w:sz w:val="20"/>
          <w:szCs w:val="20"/>
        </w:rPr>
        <w:t xml:space="preserve"> oklevelet ad át</w:t>
      </w:r>
      <w:r w:rsidR="00387A7C">
        <w:rPr>
          <w:rFonts w:ascii="Arial" w:hAnsi="Arial" w:cs="Arial"/>
          <w:sz w:val="20"/>
          <w:szCs w:val="20"/>
        </w:rPr>
        <w:t>. A kutatók</w:t>
      </w:r>
      <w:r w:rsidR="005F3093">
        <w:rPr>
          <w:rFonts w:ascii="Arial" w:hAnsi="Arial" w:cs="Arial"/>
          <w:sz w:val="20"/>
          <w:szCs w:val="20"/>
        </w:rPr>
        <w:t xml:space="preserve"> ünnepségen készült képmása, </w:t>
      </w:r>
      <w:r w:rsidR="00387A7C">
        <w:rPr>
          <w:rFonts w:ascii="Arial" w:hAnsi="Arial" w:cs="Arial"/>
          <w:sz w:val="20"/>
          <w:szCs w:val="20"/>
        </w:rPr>
        <w:t>a vállalt és befogadott kutatási téma</w:t>
      </w:r>
      <w:r w:rsidR="00904C1A">
        <w:rPr>
          <w:rFonts w:ascii="Arial" w:hAnsi="Arial" w:cs="Arial"/>
          <w:sz w:val="20"/>
          <w:szCs w:val="20"/>
        </w:rPr>
        <w:t xml:space="preserve">, </w:t>
      </w:r>
      <w:r w:rsidR="00D6706E">
        <w:rPr>
          <w:rFonts w:ascii="Arial" w:hAnsi="Arial" w:cs="Arial"/>
          <w:sz w:val="20"/>
          <w:szCs w:val="20"/>
        </w:rPr>
        <w:t xml:space="preserve">a Rendelet </w:t>
      </w:r>
      <w:r w:rsidR="005B16BA">
        <w:rPr>
          <w:rFonts w:ascii="Arial" w:hAnsi="Arial" w:cs="Arial"/>
          <w:sz w:val="20"/>
          <w:szCs w:val="20"/>
        </w:rPr>
        <w:t xml:space="preserve">II. fejezet </w:t>
      </w:r>
      <w:r w:rsidR="00D6706E">
        <w:rPr>
          <w:rFonts w:ascii="Arial" w:hAnsi="Arial" w:cs="Arial"/>
          <w:sz w:val="20"/>
          <w:szCs w:val="20"/>
        </w:rPr>
        <w:t xml:space="preserve">6. cikk (1) </w:t>
      </w:r>
      <w:r w:rsidR="00904C1A">
        <w:rPr>
          <w:rFonts w:ascii="Arial" w:hAnsi="Arial" w:cs="Arial"/>
          <w:sz w:val="20"/>
          <w:szCs w:val="20"/>
        </w:rPr>
        <w:t xml:space="preserve">bekezdés </w:t>
      </w:r>
      <w:r w:rsidR="00D6706E" w:rsidRPr="002342E2">
        <w:rPr>
          <w:rFonts w:ascii="Arial" w:hAnsi="Arial" w:cs="Arial"/>
          <w:sz w:val="20"/>
          <w:szCs w:val="20"/>
        </w:rPr>
        <w:t>a) pontjával összhangban</w:t>
      </w:r>
      <w:r w:rsidR="009B3906">
        <w:rPr>
          <w:rFonts w:ascii="Arial" w:hAnsi="Arial" w:cs="Arial"/>
          <w:sz w:val="20"/>
          <w:szCs w:val="20"/>
        </w:rPr>
        <w:t>,</w:t>
      </w:r>
      <w:r w:rsidR="00D6706E">
        <w:rPr>
          <w:rFonts w:ascii="Arial" w:hAnsi="Arial" w:cs="Arial"/>
          <w:sz w:val="20"/>
          <w:szCs w:val="20"/>
        </w:rPr>
        <w:t xml:space="preserve"> a</w:t>
      </w:r>
      <w:r w:rsidR="00387A7C">
        <w:rPr>
          <w:rFonts w:ascii="Arial" w:hAnsi="Arial" w:cs="Arial"/>
          <w:sz w:val="20"/>
          <w:szCs w:val="20"/>
        </w:rPr>
        <w:t xml:space="preserve"> kiválasztott kutatók</w:t>
      </w:r>
      <w:r w:rsidR="00D6706E">
        <w:rPr>
          <w:rFonts w:ascii="Arial" w:hAnsi="Arial" w:cs="Arial"/>
          <w:sz w:val="20"/>
          <w:szCs w:val="20"/>
        </w:rPr>
        <w:t xml:space="preserve"> hozzájárulásával</w:t>
      </w:r>
      <w:r w:rsidR="009B3906">
        <w:rPr>
          <w:rFonts w:ascii="Arial" w:hAnsi="Arial" w:cs="Arial"/>
          <w:sz w:val="20"/>
          <w:szCs w:val="20"/>
        </w:rPr>
        <w:t>,</w:t>
      </w:r>
      <w:r w:rsidR="006359B1" w:rsidRPr="00FF35DF">
        <w:rPr>
          <w:rFonts w:ascii="Arial" w:hAnsi="Arial" w:cs="Arial"/>
          <w:sz w:val="20"/>
          <w:szCs w:val="20"/>
        </w:rPr>
        <w:t xml:space="preserve"> </w:t>
      </w:r>
      <w:r w:rsidR="005F3093">
        <w:rPr>
          <w:rFonts w:ascii="Arial" w:hAnsi="Arial" w:cs="Arial"/>
          <w:sz w:val="20"/>
          <w:szCs w:val="20"/>
        </w:rPr>
        <w:t xml:space="preserve">a </w:t>
      </w:r>
      <w:r w:rsidR="00387A7C">
        <w:rPr>
          <w:rFonts w:ascii="Arial" w:hAnsi="Arial" w:cs="Arial"/>
          <w:sz w:val="20"/>
          <w:szCs w:val="20"/>
        </w:rPr>
        <w:t xml:space="preserve">kiválasztott kutatók </w:t>
      </w:r>
      <w:r w:rsidR="005F3093">
        <w:rPr>
          <w:rFonts w:ascii="Arial" w:hAnsi="Arial" w:cs="Arial"/>
          <w:sz w:val="20"/>
          <w:szCs w:val="20"/>
        </w:rPr>
        <w:t xml:space="preserve">elismerése, valamint a </w:t>
      </w:r>
      <w:r w:rsidR="000524C5">
        <w:rPr>
          <w:rFonts w:ascii="Arial" w:hAnsi="Arial" w:cs="Arial"/>
          <w:sz w:val="20"/>
          <w:szCs w:val="20"/>
        </w:rPr>
        <w:t xml:space="preserve">program </w:t>
      </w:r>
      <w:r w:rsidR="00DA4B68">
        <w:rPr>
          <w:rFonts w:ascii="Arial" w:hAnsi="Arial" w:cs="Arial"/>
          <w:sz w:val="20"/>
          <w:szCs w:val="20"/>
        </w:rPr>
        <w:t>széleskörű megismertetése céljából</w:t>
      </w:r>
      <w:r w:rsidR="006A39FE">
        <w:rPr>
          <w:rFonts w:ascii="Arial" w:hAnsi="Arial" w:cs="Arial"/>
          <w:sz w:val="20"/>
          <w:szCs w:val="20"/>
        </w:rPr>
        <w:t xml:space="preserve"> </w:t>
      </w:r>
      <w:r w:rsidR="006359B1" w:rsidRPr="00FF35DF">
        <w:rPr>
          <w:rFonts w:ascii="Arial" w:hAnsi="Arial" w:cs="Arial"/>
          <w:sz w:val="20"/>
          <w:szCs w:val="20"/>
        </w:rPr>
        <w:t xml:space="preserve">a </w:t>
      </w:r>
      <w:r w:rsidR="00387A7C">
        <w:rPr>
          <w:rFonts w:ascii="Arial" w:hAnsi="Arial" w:cs="Arial"/>
          <w:sz w:val="20"/>
          <w:szCs w:val="20"/>
        </w:rPr>
        <w:t xml:space="preserve">BFL honlapján és </w:t>
      </w:r>
      <w:proofErr w:type="spellStart"/>
      <w:r w:rsidR="00387A7C">
        <w:rPr>
          <w:rFonts w:ascii="Arial" w:hAnsi="Arial" w:cs="Arial"/>
          <w:sz w:val="20"/>
          <w:szCs w:val="20"/>
        </w:rPr>
        <w:t>social</w:t>
      </w:r>
      <w:proofErr w:type="spellEnd"/>
      <w:r w:rsidR="00387A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7A7C">
        <w:rPr>
          <w:rFonts w:ascii="Arial" w:hAnsi="Arial" w:cs="Arial"/>
          <w:sz w:val="20"/>
          <w:szCs w:val="20"/>
        </w:rPr>
        <w:t>media</w:t>
      </w:r>
      <w:proofErr w:type="spellEnd"/>
      <w:r w:rsidR="00387A7C">
        <w:rPr>
          <w:rFonts w:ascii="Arial" w:hAnsi="Arial" w:cs="Arial"/>
          <w:sz w:val="20"/>
          <w:szCs w:val="20"/>
        </w:rPr>
        <w:t xml:space="preserve"> felületein, valamint a </w:t>
      </w:r>
      <w:hyperlink r:id="rId13" w:history="1">
        <w:r w:rsidR="00387A7C" w:rsidRPr="001E1D46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  <w:r w:rsidR="006359B1" w:rsidRPr="00FF35DF">
        <w:rPr>
          <w:rFonts w:ascii="Arial" w:hAnsi="Arial" w:cs="Arial"/>
          <w:sz w:val="20"/>
          <w:szCs w:val="20"/>
        </w:rPr>
        <w:t xml:space="preserve"> oldalon közzétételre kerül.</w:t>
      </w:r>
    </w:p>
    <w:p w:rsidR="004A0D53" w:rsidRDefault="004A0D53" w:rsidP="004A0D53">
      <w:pPr>
        <w:rPr>
          <w:rFonts w:ascii="Arial" w:hAnsi="Arial" w:cs="Arial"/>
          <w:b/>
          <w:sz w:val="20"/>
          <w:szCs w:val="20"/>
        </w:rPr>
      </w:pPr>
    </w:p>
    <w:p w:rsidR="006359B1" w:rsidRPr="0019124C" w:rsidRDefault="006359B1" w:rsidP="004A0D53">
      <w:pPr>
        <w:rPr>
          <w:rFonts w:ascii="Arial" w:hAnsi="Arial" w:cs="Arial"/>
          <w:b/>
          <w:sz w:val="20"/>
          <w:szCs w:val="20"/>
        </w:rPr>
      </w:pPr>
      <w:r w:rsidRPr="0019124C">
        <w:rPr>
          <w:rFonts w:ascii="Arial" w:hAnsi="Arial" w:cs="Arial"/>
          <w:b/>
          <w:sz w:val="20"/>
          <w:szCs w:val="20"/>
        </w:rPr>
        <w:t>A kezelt adatok köre, a</w:t>
      </w:r>
      <w:r w:rsidR="00E30329" w:rsidRPr="0019124C">
        <w:rPr>
          <w:rFonts w:ascii="Arial" w:hAnsi="Arial" w:cs="Arial"/>
          <w:b/>
          <w:sz w:val="20"/>
          <w:szCs w:val="20"/>
        </w:rPr>
        <w:t>z adatkezelés célja</w:t>
      </w:r>
    </w:p>
    <w:p w:rsidR="006359B1" w:rsidRPr="00E30329" w:rsidRDefault="00E30329" w:rsidP="00AA7303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30329">
        <w:rPr>
          <w:rFonts w:ascii="Arial" w:hAnsi="Arial" w:cs="Arial"/>
          <w:sz w:val="20"/>
          <w:szCs w:val="20"/>
          <w:u w:val="single"/>
        </w:rPr>
        <w:t>pályázati szakasz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0329" w:rsidTr="00E30329">
        <w:tc>
          <w:tcPr>
            <w:tcW w:w="4531" w:type="dxa"/>
          </w:tcPr>
          <w:p w:rsidR="00E30329" w:rsidRPr="007A7E67" w:rsidRDefault="00E30329" w:rsidP="00E303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:rsidR="00E30329" w:rsidRPr="007A7E67" w:rsidRDefault="00E30329" w:rsidP="00E303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E30329" w:rsidTr="00AA7303">
        <w:trPr>
          <w:trHeight w:val="1943"/>
        </w:trPr>
        <w:tc>
          <w:tcPr>
            <w:tcW w:w="4531" w:type="dxa"/>
          </w:tcPr>
          <w:p w:rsidR="00E30329" w:rsidRDefault="00E3032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4531" w:type="dxa"/>
          </w:tcPr>
          <w:p w:rsidR="00E8450D" w:rsidRDefault="00E3032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a pályázó beazonosításhoz,</w:t>
            </w:r>
          </w:p>
          <w:p w:rsidR="00E8450D" w:rsidRDefault="00E8450D" w:rsidP="007E35A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8450D" w:rsidRDefault="00E3032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 xml:space="preserve">nyertes pályázat esetén a </w:t>
            </w:r>
            <w:r w:rsidR="00387A7C">
              <w:rPr>
                <w:rFonts w:ascii="Arial" w:hAnsi="Arial" w:cs="Arial"/>
                <w:sz w:val="20"/>
                <w:szCs w:val="20"/>
              </w:rPr>
              <w:t xml:space="preserve">BFL honlapján és </w:t>
            </w:r>
            <w:proofErr w:type="spellStart"/>
            <w:r w:rsidR="00387A7C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="00387A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87A7C">
              <w:rPr>
                <w:rFonts w:ascii="Arial" w:hAnsi="Arial" w:cs="Arial"/>
                <w:sz w:val="20"/>
                <w:szCs w:val="20"/>
              </w:rPr>
              <w:t>media</w:t>
            </w:r>
            <w:proofErr w:type="spellEnd"/>
            <w:r w:rsidR="00387A7C">
              <w:rPr>
                <w:rFonts w:ascii="Arial" w:hAnsi="Arial" w:cs="Arial"/>
                <w:sz w:val="20"/>
                <w:szCs w:val="20"/>
              </w:rPr>
              <w:t xml:space="preserve"> felületein, valamint</w:t>
            </w:r>
            <w:r w:rsidRPr="00E30329">
              <w:rPr>
                <w:rFonts w:ascii="Arial" w:hAnsi="Arial" w:cs="Arial"/>
                <w:sz w:val="20"/>
                <w:szCs w:val="20"/>
              </w:rPr>
              <w:t xml:space="preserve"> a </w:t>
            </w:r>
            <w:hyperlink r:id="rId14" w:history="1">
              <w:r w:rsidRPr="00E30329">
                <w:rPr>
                  <w:rStyle w:val="Hiperhivatkozs"/>
                  <w:rFonts w:ascii="Arial" w:hAnsi="Arial" w:cs="Arial"/>
                  <w:sz w:val="20"/>
                  <w:szCs w:val="20"/>
                </w:rPr>
                <w:t>www.budapest.hu</w:t>
              </w:r>
            </w:hyperlink>
            <w:r w:rsidRPr="00E30329">
              <w:rPr>
                <w:rFonts w:ascii="Arial" w:hAnsi="Arial" w:cs="Arial"/>
                <w:sz w:val="20"/>
                <w:szCs w:val="20"/>
              </w:rPr>
              <w:t xml:space="preserve"> weboldalon történő közzétételhez,</w:t>
            </w:r>
          </w:p>
          <w:p w:rsidR="00E8450D" w:rsidRDefault="00E8450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0329" w:rsidRDefault="00E3032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valamint a</w:t>
            </w:r>
            <w:r w:rsidR="00387A7C">
              <w:rPr>
                <w:rFonts w:ascii="Arial" w:hAnsi="Arial" w:cs="Arial"/>
                <w:sz w:val="20"/>
                <w:szCs w:val="20"/>
              </w:rPr>
              <w:t xml:space="preserve"> programban való részvételre </w:t>
            </w:r>
            <w:proofErr w:type="spellStart"/>
            <w:r w:rsidR="00387A7C">
              <w:rPr>
                <w:rFonts w:ascii="Arial" w:hAnsi="Arial" w:cs="Arial"/>
                <w:sz w:val="20"/>
                <w:szCs w:val="20"/>
              </w:rPr>
              <w:t>tötrénő</w:t>
            </w:r>
            <w:proofErr w:type="spellEnd"/>
            <w:r w:rsidR="00387A7C">
              <w:rPr>
                <w:rFonts w:ascii="Arial" w:hAnsi="Arial" w:cs="Arial"/>
                <w:sz w:val="20"/>
                <w:szCs w:val="20"/>
              </w:rPr>
              <w:t xml:space="preserve"> kiválasztást </w:t>
            </w:r>
            <w:r w:rsidR="004819B4">
              <w:rPr>
                <w:rFonts w:ascii="Arial" w:hAnsi="Arial" w:cs="Arial"/>
                <w:sz w:val="20"/>
                <w:szCs w:val="20"/>
              </w:rPr>
              <w:t>igazoló oklevél elkészítéséhez</w:t>
            </w:r>
            <w:r w:rsidR="00F422DD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E30329" w:rsidTr="00E30329">
        <w:tc>
          <w:tcPr>
            <w:tcW w:w="4531" w:type="dxa"/>
          </w:tcPr>
          <w:p w:rsidR="00E30329" w:rsidRDefault="00E3032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sz w:val="20"/>
                <w:szCs w:val="20"/>
              </w:rPr>
              <w:t>a pályázó beazonosításhoz szükséges</w:t>
            </w:r>
          </w:p>
        </w:tc>
      </w:tr>
      <w:tr w:rsidR="00E30329" w:rsidTr="00E30329"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pályázó beazonosításhoz szükséges</w:t>
            </w:r>
          </w:p>
        </w:tc>
      </w:tr>
      <w:tr w:rsidR="00E30329" w:rsidTr="007E35A7">
        <w:trPr>
          <w:trHeight w:val="569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a pályázó beazonosításhoz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A5C77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pályázati feltétel meglétének azonosításához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E30329" w:rsidTr="00AA7303">
        <w:trPr>
          <w:trHeight w:val="551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pályázati eredményről történő kiértesítéshez</w:t>
            </w:r>
            <w:r w:rsidR="00AA73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szükséges</w:t>
            </w:r>
          </w:p>
        </w:tc>
      </w:tr>
      <w:tr w:rsidR="00E30329" w:rsidTr="007E35A7">
        <w:trPr>
          <w:trHeight w:val="565"/>
        </w:trPr>
        <w:tc>
          <w:tcPr>
            <w:tcW w:w="4531" w:type="dxa"/>
          </w:tcPr>
          <w:p w:rsidR="00E30329" w:rsidRDefault="002A4B09" w:rsidP="00E303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4531" w:type="dxa"/>
          </w:tcPr>
          <w:p w:rsidR="00E3032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87A7C">
              <w:rPr>
                <w:rFonts w:ascii="Arial" w:hAnsi="Arial" w:cs="Arial"/>
                <w:sz w:val="20"/>
                <w:szCs w:val="20"/>
              </w:rPr>
              <w:t>BFL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és a pályázó közti kapcsolattartást szolgálja</w:t>
            </w:r>
          </w:p>
        </w:tc>
      </w:tr>
      <w:tr w:rsidR="002A4B09" w:rsidTr="007E35A7">
        <w:trPr>
          <w:trHeight w:val="559"/>
        </w:trPr>
        <w:tc>
          <w:tcPr>
            <w:tcW w:w="4531" w:type="dxa"/>
          </w:tcPr>
          <w:p w:rsidR="002A4B09" w:rsidRPr="009E5BF6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lastRenderedPageBreak/>
              <w:t>e-mail-cím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87A7C">
              <w:rPr>
                <w:rFonts w:ascii="Arial" w:hAnsi="Arial" w:cs="Arial"/>
                <w:sz w:val="20"/>
                <w:szCs w:val="20"/>
              </w:rPr>
              <w:t>BFL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és a pályázó közti kapcsolattartást szolgálja</w:t>
            </w:r>
          </w:p>
        </w:tc>
      </w:tr>
      <w:tr w:rsidR="002A4B09" w:rsidTr="007E35A7">
        <w:trPr>
          <w:trHeight w:val="1262"/>
        </w:trPr>
        <w:tc>
          <w:tcPr>
            <w:tcW w:w="4531" w:type="dxa"/>
          </w:tcPr>
          <w:p w:rsidR="007E35A7" w:rsidRPr="009E5BF6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>felsőoktatási intézmény</w:t>
            </w:r>
            <w:r w:rsidR="00387A7C">
              <w:rPr>
                <w:rFonts w:ascii="Arial" w:hAnsi="Arial" w:cs="Arial"/>
                <w:b/>
                <w:sz w:val="20"/>
                <w:szCs w:val="20"/>
              </w:rPr>
              <w:t xml:space="preserve">ben szerzett MA diploma, doktori (PhD vagy </w:t>
            </w:r>
            <w:proofErr w:type="spellStart"/>
            <w:r w:rsidR="00387A7C">
              <w:rPr>
                <w:rFonts w:ascii="Arial" w:hAnsi="Arial" w:cs="Arial"/>
                <w:b/>
                <w:sz w:val="20"/>
                <w:szCs w:val="20"/>
              </w:rPr>
              <w:t>CSc</w:t>
            </w:r>
            <w:proofErr w:type="spellEnd"/>
            <w:r w:rsidR="00387A7C">
              <w:rPr>
                <w:rFonts w:ascii="Arial" w:hAnsi="Arial" w:cs="Arial"/>
                <w:b/>
                <w:sz w:val="20"/>
                <w:szCs w:val="20"/>
              </w:rPr>
              <w:t>) oklevél adatai</w:t>
            </w:r>
          </w:p>
        </w:tc>
        <w:tc>
          <w:tcPr>
            <w:tcW w:w="4531" w:type="dxa"/>
          </w:tcPr>
          <w:p w:rsidR="002A4B09" w:rsidRPr="00764A74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>pályázati feltétel</w:t>
            </w:r>
            <w:r>
              <w:rPr>
                <w:rFonts w:ascii="Arial" w:hAnsi="Arial" w:cs="Arial"/>
                <w:sz w:val="20"/>
                <w:szCs w:val="20"/>
              </w:rPr>
              <w:t xml:space="preserve"> meglétének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azonosításához</w:t>
            </w:r>
            <w:r w:rsidR="00387A7C">
              <w:rPr>
                <w:rFonts w:ascii="Arial" w:hAnsi="Arial" w:cs="Arial"/>
                <w:sz w:val="20"/>
                <w:szCs w:val="20"/>
              </w:rPr>
              <w:t xml:space="preserve"> szükséges</w:t>
            </w:r>
          </w:p>
        </w:tc>
      </w:tr>
      <w:tr w:rsidR="002A4B09" w:rsidTr="007E35A7">
        <w:trPr>
          <w:trHeight w:val="555"/>
        </w:trPr>
        <w:tc>
          <w:tcPr>
            <w:tcW w:w="4531" w:type="dxa"/>
          </w:tcPr>
          <w:p w:rsidR="002A4B09" w:rsidRPr="002A4B09" w:rsidRDefault="002A4B09" w:rsidP="00E3032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036">
              <w:rPr>
                <w:rFonts w:ascii="Arial" w:hAnsi="Arial" w:cs="Arial"/>
                <w:b/>
                <w:sz w:val="20"/>
                <w:szCs w:val="20"/>
              </w:rPr>
              <w:t xml:space="preserve">választott </w:t>
            </w:r>
            <w:r w:rsidR="00904C1A">
              <w:rPr>
                <w:rFonts w:ascii="Arial" w:hAnsi="Arial" w:cs="Arial"/>
                <w:b/>
                <w:sz w:val="20"/>
                <w:szCs w:val="20"/>
              </w:rPr>
              <w:t>kutatási</w:t>
            </w:r>
            <w:r w:rsidRPr="00EB3036">
              <w:rPr>
                <w:rFonts w:ascii="Arial" w:hAnsi="Arial" w:cs="Arial"/>
                <w:b/>
                <w:sz w:val="20"/>
                <w:szCs w:val="20"/>
              </w:rPr>
              <w:t xml:space="preserve"> téma</w:t>
            </w:r>
          </w:p>
        </w:tc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pályázati feltétel </w:t>
            </w:r>
            <w:r>
              <w:rPr>
                <w:rFonts w:ascii="Arial" w:hAnsi="Arial" w:cs="Arial"/>
                <w:sz w:val="20"/>
                <w:szCs w:val="20"/>
              </w:rPr>
              <w:t xml:space="preserve">meglétének </w:t>
            </w:r>
            <w:r w:rsidRPr="00764A74">
              <w:rPr>
                <w:rFonts w:ascii="Arial" w:hAnsi="Arial" w:cs="Arial"/>
                <w:sz w:val="20"/>
                <w:szCs w:val="20"/>
              </w:rPr>
              <w:t>azonosításához szükséges</w:t>
            </w:r>
          </w:p>
        </w:tc>
      </w:tr>
      <w:tr w:rsidR="002A4B09" w:rsidTr="007E35A7">
        <w:trPr>
          <w:trHeight w:val="549"/>
        </w:trPr>
        <w:tc>
          <w:tcPr>
            <w:tcW w:w="4531" w:type="dxa"/>
          </w:tcPr>
          <w:p w:rsidR="002A4B09" w:rsidRPr="002A4B09" w:rsidRDefault="0004038A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szakmai </w:t>
            </w:r>
            <w:r w:rsidR="002A4B09" w:rsidRPr="00EB3036">
              <w:rPr>
                <w:rFonts w:ascii="Arial" w:hAnsi="Arial" w:cs="Arial"/>
                <w:b/>
                <w:sz w:val="20"/>
                <w:szCs w:val="20"/>
              </w:rPr>
              <w:t xml:space="preserve">önéletrajzban a pályázó által fentieken kívül megadott </w:t>
            </w:r>
            <w:r w:rsidR="00476263" w:rsidRPr="00AA7303">
              <w:rPr>
                <w:rFonts w:ascii="Arial" w:hAnsi="Arial" w:cs="Arial"/>
                <w:b/>
                <w:sz w:val="20"/>
                <w:szCs w:val="20"/>
              </w:rPr>
              <w:t>egyéb</w:t>
            </w:r>
            <w:r w:rsidR="00476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4B09" w:rsidRPr="00EB3036">
              <w:rPr>
                <w:rFonts w:ascii="Arial" w:hAnsi="Arial" w:cs="Arial"/>
                <w:b/>
                <w:sz w:val="20"/>
                <w:szCs w:val="20"/>
              </w:rPr>
              <w:t>személyes adatok</w:t>
            </w:r>
          </w:p>
        </w:tc>
        <w:tc>
          <w:tcPr>
            <w:tcW w:w="4531" w:type="dxa"/>
          </w:tcPr>
          <w:p w:rsidR="002A4B09" w:rsidRPr="002A4B09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pályázat </w:t>
            </w:r>
            <w:r w:rsidRPr="00AA7303">
              <w:rPr>
                <w:rFonts w:ascii="Arial" w:hAnsi="Arial" w:cs="Arial"/>
                <w:sz w:val="20"/>
                <w:szCs w:val="20"/>
              </w:rPr>
              <w:t>elbírálásá</w:t>
            </w:r>
            <w:r w:rsidR="00476263" w:rsidRPr="00AA7303">
              <w:rPr>
                <w:rFonts w:ascii="Arial" w:hAnsi="Arial" w:cs="Arial"/>
                <w:sz w:val="20"/>
                <w:szCs w:val="20"/>
              </w:rPr>
              <w:t>hoz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63">
              <w:rPr>
                <w:rFonts w:ascii="Arial" w:hAnsi="Arial" w:cs="Arial"/>
                <w:sz w:val="20"/>
                <w:szCs w:val="20"/>
              </w:rPr>
              <w:t>szükséges</w:t>
            </w:r>
          </w:p>
        </w:tc>
      </w:tr>
      <w:tr w:rsidR="002A4B09" w:rsidRPr="00AD6853" w:rsidTr="007E35A7">
        <w:trPr>
          <w:trHeight w:val="574"/>
        </w:trPr>
        <w:tc>
          <w:tcPr>
            <w:tcW w:w="4531" w:type="dxa"/>
          </w:tcPr>
          <w:p w:rsidR="002A4B09" w:rsidRPr="00AD6853" w:rsidRDefault="002A4B09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6853">
              <w:rPr>
                <w:rFonts w:ascii="Arial" w:hAnsi="Arial" w:cs="Arial"/>
                <w:b/>
                <w:sz w:val="20"/>
                <w:szCs w:val="20"/>
              </w:rPr>
              <w:t>nyilatkozat büntetlen előéletről</w:t>
            </w:r>
          </w:p>
        </w:tc>
        <w:tc>
          <w:tcPr>
            <w:tcW w:w="4531" w:type="dxa"/>
          </w:tcPr>
          <w:p w:rsidR="002A4B09" w:rsidRPr="00AD6853" w:rsidRDefault="002A4B09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853">
              <w:rPr>
                <w:rFonts w:ascii="Arial" w:hAnsi="Arial" w:cs="Arial"/>
                <w:sz w:val="20"/>
                <w:szCs w:val="20"/>
              </w:rPr>
              <w:t>pályázati feltétel meglétének azonosításához szükséges</w:t>
            </w:r>
          </w:p>
        </w:tc>
      </w:tr>
      <w:tr w:rsidR="006865D3" w:rsidTr="003C7BAC">
        <w:trPr>
          <w:trHeight w:val="521"/>
        </w:trPr>
        <w:tc>
          <w:tcPr>
            <w:tcW w:w="4531" w:type="dxa"/>
          </w:tcPr>
          <w:p w:rsidR="006865D3" w:rsidRPr="006865D3" w:rsidRDefault="006865D3" w:rsidP="007E35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GoBack"/>
            <w:bookmarkEnd w:id="2"/>
            <w:r w:rsidRPr="006865D3">
              <w:rPr>
                <w:rFonts w:ascii="Arial" w:hAnsi="Arial" w:cs="Arial"/>
                <w:b/>
                <w:sz w:val="20"/>
                <w:szCs w:val="20"/>
              </w:rPr>
              <w:t>pályázó aláírása</w:t>
            </w:r>
          </w:p>
        </w:tc>
        <w:tc>
          <w:tcPr>
            <w:tcW w:w="4531" w:type="dxa"/>
          </w:tcPr>
          <w:p w:rsidR="006865D3" w:rsidRPr="006865D3" w:rsidRDefault="006865D3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pályázat hitelességének vizsgálatához szükséges</w:t>
            </w:r>
          </w:p>
        </w:tc>
      </w:tr>
    </w:tbl>
    <w:p w:rsidR="002A4B09" w:rsidRPr="00B73665" w:rsidRDefault="002A4B09" w:rsidP="002A4B0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A4B09" w:rsidRDefault="002A4B09" w:rsidP="002A4B0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A4B09">
        <w:rPr>
          <w:rFonts w:ascii="Arial" w:hAnsi="Arial" w:cs="Arial"/>
          <w:sz w:val="20"/>
          <w:szCs w:val="20"/>
          <w:u w:val="single"/>
        </w:rPr>
        <w:t>döntést követő ösztöndíjas időszak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19B4" w:rsidTr="004819B4">
        <w:tc>
          <w:tcPr>
            <w:tcW w:w="4531" w:type="dxa"/>
          </w:tcPr>
          <w:p w:rsidR="004819B4" w:rsidRPr="007A7E67" w:rsidRDefault="004819B4" w:rsidP="004819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:rsidR="004819B4" w:rsidRPr="007A7E67" w:rsidRDefault="004819B4" w:rsidP="004819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67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4819B4" w:rsidTr="007E35A7">
        <w:trPr>
          <w:trHeight w:val="520"/>
        </w:trPr>
        <w:tc>
          <w:tcPr>
            <w:tcW w:w="4531" w:type="dxa"/>
          </w:tcPr>
          <w:p w:rsidR="004819B4" w:rsidRDefault="004819B4" w:rsidP="004819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4531" w:type="dxa"/>
          </w:tcPr>
          <w:p w:rsidR="004819B4" w:rsidRDefault="002A6D0C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</w:t>
            </w:r>
            <w:r w:rsidR="004819B4" w:rsidRPr="00E30329">
              <w:rPr>
                <w:rFonts w:ascii="Arial" w:hAnsi="Arial" w:cs="Arial"/>
                <w:sz w:val="20"/>
                <w:szCs w:val="20"/>
              </w:rPr>
              <w:t xml:space="preserve"> megkötéséhez, </w:t>
            </w:r>
            <w:r>
              <w:rPr>
                <w:rFonts w:ascii="Arial" w:hAnsi="Arial" w:cs="Arial"/>
                <w:sz w:val="20"/>
                <w:szCs w:val="20"/>
              </w:rPr>
              <w:t xml:space="preserve">a megbízási díj </w:t>
            </w:r>
            <w:r w:rsidR="004819B4" w:rsidRPr="00E30329">
              <w:rPr>
                <w:rFonts w:ascii="Arial" w:hAnsi="Arial" w:cs="Arial"/>
                <w:sz w:val="20"/>
                <w:szCs w:val="20"/>
              </w:rPr>
              <w:t>folyósításához</w:t>
            </w:r>
            <w:r w:rsidR="003F6FB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6FB8" w:rsidRPr="006865D3">
              <w:rPr>
                <w:rFonts w:ascii="Arial" w:hAnsi="Arial" w:cs="Arial"/>
                <w:sz w:val="20"/>
                <w:szCs w:val="20"/>
              </w:rPr>
              <w:t xml:space="preserve">illetve a </w:t>
            </w:r>
            <w:r w:rsidR="004A0D53">
              <w:rPr>
                <w:rFonts w:ascii="Arial" w:hAnsi="Arial" w:cs="Arial"/>
                <w:sz w:val="20"/>
                <w:szCs w:val="20"/>
              </w:rPr>
              <w:t>témavezető</w:t>
            </w:r>
            <w:r w:rsidR="003F6FB8" w:rsidRPr="006865D3">
              <w:rPr>
                <w:rFonts w:ascii="Arial" w:hAnsi="Arial" w:cs="Arial"/>
                <w:sz w:val="20"/>
                <w:szCs w:val="20"/>
              </w:rPr>
              <w:t xml:space="preserve"> és a pályázó közti kapcsolatfelvételhez</w:t>
            </w:r>
            <w:r w:rsidR="009B2B24" w:rsidRPr="006865D3">
              <w:rPr>
                <w:rFonts w:ascii="Arial" w:hAnsi="Arial" w:cs="Arial"/>
                <w:sz w:val="20"/>
                <w:szCs w:val="20"/>
              </w:rPr>
              <w:t>, kapcsolattartáshoz</w:t>
            </w:r>
            <w:r w:rsidR="003F6FB8" w:rsidRPr="006865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9B4" w:rsidRPr="006865D3">
              <w:rPr>
                <w:rFonts w:ascii="Arial" w:hAnsi="Arial" w:cs="Arial"/>
                <w:sz w:val="20"/>
                <w:szCs w:val="20"/>
              </w:rPr>
              <w:t>szükséges</w:t>
            </w:r>
          </w:p>
          <w:p w:rsidR="003C7BAC" w:rsidRDefault="003C7BAC" w:rsidP="007E35A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D43EA" w:rsidTr="007E35A7">
        <w:trPr>
          <w:trHeight w:val="569"/>
        </w:trPr>
        <w:tc>
          <w:tcPr>
            <w:tcW w:w="4531" w:type="dxa"/>
          </w:tcPr>
          <w:p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29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4531" w:type="dxa"/>
          </w:tcPr>
          <w:p w:rsidR="00FD43EA" w:rsidRPr="00FD43EA" w:rsidRDefault="002A6D0C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</w:t>
            </w:r>
            <w:r w:rsidRPr="00E30329">
              <w:rPr>
                <w:rFonts w:ascii="Arial" w:hAnsi="Arial" w:cs="Arial"/>
                <w:sz w:val="20"/>
                <w:szCs w:val="20"/>
              </w:rPr>
              <w:t xml:space="preserve"> megkötéséhez, </w:t>
            </w:r>
            <w:r>
              <w:rPr>
                <w:rFonts w:ascii="Arial" w:hAnsi="Arial" w:cs="Arial"/>
                <w:sz w:val="20"/>
                <w:szCs w:val="20"/>
              </w:rPr>
              <w:t xml:space="preserve">a megbízási díj </w:t>
            </w:r>
            <w:r w:rsidR="00FD43EA" w:rsidRPr="00BB33FD">
              <w:rPr>
                <w:rFonts w:ascii="Arial" w:hAnsi="Arial" w:cs="Arial"/>
                <w:sz w:val="20"/>
                <w:szCs w:val="20"/>
              </w:rPr>
              <w:t>folyósításához szükséges</w:t>
            </w:r>
          </w:p>
        </w:tc>
      </w:tr>
      <w:tr w:rsidR="00FD43EA" w:rsidTr="007E35A7">
        <w:trPr>
          <w:trHeight w:val="550"/>
        </w:trPr>
        <w:tc>
          <w:tcPr>
            <w:tcW w:w="4531" w:type="dxa"/>
          </w:tcPr>
          <w:p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4531" w:type="dxa"/>
          </w:tcPr>
          <w:p w:rsidR="00FD43EA" w:rsidRPr="00FD43EA" w:rsidRDefault="002A6D0C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</w:t>
            </w:r>
            <w:r w:rsidRPr="00E30329">
              <w:rPr>
                <w:rFonts w:ascii="Arial" w:hAnsi="Arial" w:cs="Arial"/>
                <w:sz w:val="20"/>
                <w:szCs w:val="20"/>
              </w:rPr>
              <w:t xml:space="preserve"> megkötéséhez, </w:t>
            </w:r>
            <w:r>
              <w:rPr>
                <w:rFonts w:ascii="Arial" w:hAnsi="Arial" w:cs="Arial"/>
                <w:sz w:val="20"/>
                <w:szCs w:val="20"/>
              </w:rPr>
              <w:t xml:space="preserve">a megbízási díj folyósításához </w:t>
            </w:r>
            <w:r w:rsidR="00FD43EA" w:rsidRPr="00BB33FD">
              <w:rPr>
                <w:rFonts w:ascii="Arial" w:hAnsi="Arial" w:cs="Arial"/>
                <w:sz w:val="20"/>
                <w:szCs w:val="20"/>
              </w:rPr>
              <w:t>szükséges</w:t>
            </w:r>
          </w:p>
        </w:tc>
      </w:tr>
      <w:tr w:rsidR="00FD43EA" w:rsidTr="007E35A7">
        <w:trPr>
          <w:trHeight w:val="557"/>
        </w:trPr>
        <w:tc>
          <w:tcPr>
            <w:tcW w:w="4531" w:type="dxa"/>
          </w:tcPr>
          <w:p w:rsidR="00FD43EA" w:rsidRDefault="00FD43EA" w:rsidP="00FD43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BF6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4531" w:type="dxa"/>
          </w:tcPr>
          <w:p w:rsidR="00FD43EA" w:rsidRPr="00FD43EA" w:rsidRDefault="002A6D0C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</w:t>
            </w:r>
            <w:r w:rsidRPr="00E30329">
              <w:rPr>
                <w:rFonts w:ascii="Arial" w:hAnsi="Arial" w:cs="Arial"/>
                <w:sz w:val="20"/>
                <w:szCs w:val="20"/>
              </w:rPr>
              <w:t xml:space="preserve"> megkötéséhez, </w:t>
            </w:r>
            <w:r>
              <w:rPr>
                <w:rFonts w:ascii="Arial" w:hAnsi="Arial" w:cs="Arial"/>
                <w:sz w:val="20"/>
                <w:szCs w:val="20"/>
              </w:rPr>
              <w:t xml:space="preserve">a megbízási díj </w:t>
            </w:r>
            <w:r w:rsidR="00FD43EA" w:rsidRPr="00BB33FD">
              <w:rPr>
                <w:rFonts w:ascii="Arial" w:hAnsi="Arial" w:cs="Arial"/>
                <w:sz w:val="20"/>
                <w:szCs w:val="20"/>
              </w:rPr>
              <w:t>folyósításához szükséges</w:t>
            </w:r>
          </w:p>
        </w:tc>
      </w:tr>
      <w:tr w:rsidR="00FD43EA" w:rsidTr="007E35A7">
        <w:trPr>
          <w:trHeight w:val="552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anyja születés</w:t>
            </w:r>
            <w:r w:rsidR="005349AD">
              <w:rPr>
                <w:rFonts w:ascii="Arial" w:hAnsi="Arial" w:cs="Arial"/>
                <w:b/>
                <w:sz w:val="20"/>
                <w:szCs w:val="20"/>
              </w:rPr>
              <w:t>kori</w:t>
            </w:r>
            <w:r w:rsidRPr="007E35A7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4531" w:type="dxa"/>
          </w:tcPr>
          <w:p w:rsidR="00FD43EA" w:rsidRPr="00FD43EA" w:rsidRDefault="002A6D0C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</w:t>
            </w:r>
            <w:r w:rsidRPr="00E30329">
              <w:rPr>
                <w:rFonts w:ascii="Arial" w:hAnsi="Arial" w:cs="Arial"/>
                <w:sz w:val="20"/>
                <w:szCs w:val="20"/>
              </w:rPr>
              <w:t xml:space="preserve"> megkötéséhez, </w:t>
            </w:r>
            <w:r>
              <w:rPr>
                <w:rFonts w:ascii="Arial" w:hAnsi="Arial" w:cs="Arial"/>
                <w:sz w:val="20"/>
                <w:szCs w:val="20"/>
              </w:rPr>
              <w:t xml:space="preserve">a megbízási díj </w:t>
            </w:r>
            <w:r w:rsidR="00FD43EA" w:rsidRPr="00233352">
              <w:rPr>
                <w:rFonts w:ascii="Arial" w:hAnsi="Arial" w:cs="Arial"/>
                <w:sz w:val="20"/>
                <w:szCs w:val="20"/>
              </w:rPr>
              <w:t>folyósításához szükséges</w:t>
            </w:r>
          </w:p>
        </w:tc>
      </w:tr>
      <w:tr w:rsidR="00FD43EA" w:rsidTr="007E35A7">
        <w:trPr>
          <w:trHeight w:val="573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lakcím</w:t>
            </w:r>
          </w:p>
        </w:tc>
        <w:tc>
          <w:tcPr>
            <w:tcW w:w="4531" w:type="dxa"/>
          </w:tcPr>
          <w:p w:rsidR="00FD43EA" w:rsidRPr="00FD43EA" w:rsidRDefault="002A6D0C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</w:t>
            </w:r>
            <w:r w:rsidRPr="00E30329">
              <w:rPr>
                <w:rFonts w:ascii="Arial" w:hAnsi="Arial" w:cs="Arial"/>
                <w:sz w:val="20"/>
                <w:szCs w:val="20"/>
              </w:rPr>
              <w:t xml:space="preserve"> megkötéséhez, </w:t>
            </w:r>
            <w:r>
              <w:rPr>
                <w:rFonts w:ascii="Arial" w:hAnsi="Arial" w:cs="Arial"/>
                <w:sz w:val="20"/>
                <w:szCs w:val="20"/>
              </w:rPr>
              <w:t xml:space="preserve">a megbízási díj </w:t>
            </w:r>
            <w:r w:rsidR="00FD43EA" w:rsidRPr="00233352">
              <w:rPr>
                <w:rFonts w:ascii="Arial" w:hAnsi="Arial" w:cs="Arial"/>
                <w:sz w:val="20"/>
                <w:szCs w:val="20"/>
              </w:rPr>
              <w:t>folyósításához szükséges</w:t>
            </w:r>
          </w:p>
        </w:tc>
      </w:tr>
      <w:tr w:rsidR="00FD43EA" w:rsidTr="007E35A7">
        <w:trPr>
          <w:trHeight w:val="554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adóazonosító jel</w:t>
            </w:r>
          </w:p>
        </w:tc>
        <w:tc>
          <w:tcPr>
            <w:tcW w:w="4531" w:type="dxa"/>
          </w:tcPr>
          <w:p w:rsidR="00FD43EA" w:rsidRPr="00FD43EA" w:rsidRDefault="002A6D0C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</w:t>
            </w:r>
            <w:r w:rsidRPr="00E30329">
              <w:rPr>
                <w:rFonts w:ascii="Arial" w:hAnsi="Arial" w:cs="Arial"/>
                <w:sz w:val="20"/>
                <w:szCs w:val="20"/>
              </w:rPr>
              <w:t xml:space="preserve"> megkötéséhez, </w:t>
            </w:r>
            <w:r>
              <w:rPr>
                <w:rFonts w:ascii="Arial" w:hAnsi="Arial" w:cs="Arial"/>
                <w:sz w:val="20"/>
                <w:szCs w:val="20"/>
              </w:rPr>
              <w:t xml:space="preserve">a megbízási díj </w:t>
            </w:r>
            <w:r w:rsidR="00FD43EA" w:rsidRPr="00233352">
              <w:rPr>
                <w:rFonts w:ascii="Arial" w:hAnsi="Arial" w:cs="Arial"/>
                <w:sz w:val="20"/>
                <w:szCs w:val="20"/>
              </w:rPr>
              <w:t>folyósításához szükséges</w:t>
            </w:r>
          </w:p>
        </w:tc>
      </w:tr>
      <w:tr w:rsidR="00FD43EA" w:rsidTr="007E35A7">
        <w:trPr>
          <w:trHeight w:val="548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tajszám</w:t>
            </w:r>
          </w:p>
        </w:tc>
        <w:tc>
          <w:tcPr>
            <w:tcW w:w="4531" w:type="dxa"/>
          </w:tcPr>
          <w:p w:rsidR="00FD43EA" w:rsidRPr="00FD43EA" w:rsidRDefault="002A6D0C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</w:t>
            </w:r>
            <w:r w:rsidRPr="00E30329">
              <w:rPr>
                <w:rFonts w:ascii="Arial" w:hAnsi="Arial" w:cs="Arial"/>
                <w:sz w:val="20"/>
                <w:szCs w:val="20"/>
              </w:rPr>
              <w:t xml:space="preserve"> megkötéséhez, </w:t>
            </w:r>
            <w:r>
              <w:rPr>
                <w:rFonts w:ascii="Arial" w:hAnsi="Arial" w:cs="Arial"/>
                <w:sz w:val="20"/>
                <w:szCs w:val="20"/>
              </w:rPr>
              <w:t xml:space="preserve">a megbízási díj </w:t>
            </w:r>
            <w:r w:rsidR="00FD43EA" w:rsidRPr="00233352">
              <w:rPr>
                <w:rFonts w:ascii="Arial" w:hAnsi="Arial" w:cs="Arial"/>
                <w:sz w:val="20"/>
                <w:szCs w:val="20"/>
              </w:rPr>
              <w:t>folyósításához szükséges</w:t>
            </w:r>
          </w:p>
        </w:tc>
      </w:tr>
      <w:tr w:rsidR="00FD43EA" w:rsidTr="007E35A7">
        <w:trPr>
          <w:trHeight w:val="555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bankszámlaszám</w:t>
            </w:r>
          </w:p>
        </w:tc>
        <w:tc>
          <w:tcPr>
            <w:tcW w:w="4531" w:type="dxa"/>
          </w:tcPr>
          <w:p w:rsidR="00FD43EA" w:rsidRPr="00233352" w:rsidRDefault="002A6D0C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</w:t>
            </w:r>
            <w:r w:rsidRPr="00E30329">
              <w:rPr>
                <w:rFonts w:ascii="Arial" w:hAnsi="Arial" w:cs="Arial"/>
                <w:sz w:val="20"/>
                <w:szCs w:val="20"/>
              </w:rPr>
              <w:t xml:space="preserve"> megkötéséhez, </w:t>
            </w:r>
            <w:r>
              <w:rPr>
                <w:rFonts w:ascii="Arial" w:hAnsi="Arial" w:cs="Arial"/>
                <w:sz w:val="20"/>
                <w:szCs w:val="20"/>
              </w:rPr>
              <w:t xml:space="preserve">a megbízási díj </w:t>
            </w:r>
            <w:r w:rsidR="00F422DD" w:rsidRPr="00233352">
              <w:rPr>
                <w:rFonts w:ascii="Arial" w:hAnsi="Arial" w:cs="Arial"/>
                <w:sz w:val="20"/>
                <w:szCs w:val="20"/>
              </w:rPr>
              <w:t>folyósításához szükséges</w:t>
            </w:r>
          </w:p>
        </w:tc>
      </w:tr>
      <w:tr w:rsidR="00F422DD" w:rsidTr="007E35A7">
        <w:trPr>
          <w:trHeight w:val="550"/>
        </w:trPr>
        <w:tc>
          <w:tcPr>
            <w:tcW w:w="4531" w:type="dxa"/>
          </w:tcPr>
          <w:p w:rsidR="00F422DD" w:rsidRPr="007E35A7" w:rsidRDefault="00F422DD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4531" w:type="dxa"/>
          </w:tcPr>
          <w:p w:rsidR="00F422DD" w:rsidRPr="00233352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A7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A6D0C">
              <w:rPr>
                <w:rFonts w:ascii="Arial" w:hAnsi="Arial" w:cs="Arial"/>
                <w:sz w:val="20"/>
                <w:szCs w:val="20"/>
              </w:rPr>
              <w:t>BFL</w:t>
            </w:r>
            <w:r w:rsidRPr="00764A74">
              <w:rPr>
                <w:rFonts w:ascii="Arial" w:hAnsi="Arial" w:cs="Arial"/>
                <w:sz w:val="20"/>
                <w:szCs w:val="20"/>
              </w:rPr>
              <w:t xml:space="preserve"> és a pályázó közti kapcsolattartást szolgálja</w:t>
            </w:r>
          </w:p>
        </w:tc>
      </w:tr>
      <w:tr w:rsidR="00F422DD" w:rsidTr="004819B4">
        <w:tc>
          <w:tcPr>
            <w:tcW w:w="4531" w:type="dxa"/>
          </w:tcPr>
          <w:p w:rsidR="00F422DD" w:rsidRPr="007E35A7" w:rsidRDefault="00F422DD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4531" w:type="dxa"/>
          </w:tcPr>
          <w:p w:rsidR="00F422DD" w:rsidRPr="006865D3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A6D0C">
              <w:rPr>
                <w:rFonts w:ascii="Arial" w:hAnsi="Arial" w:cs="Arial"/>
                <w:sz w:val="20"/>
                <w:szCs w:val="20"/>
              </w:rPr>
              <w:t>BFL</w:t>
            </w:r>
            <w:r w:rsidR="00564279" w:rsidRPr="006865D3">
              <w:rPr>
                <w:rFonts w:ascii="Arial" w:hAnsi="Arial" w:cs="Arial"/>
                <w:sz w:val="20"/>
                <w:szCs w:val="20"/>
              </w:rPr>
              <w:t xml:space="preserve"> és a pályázó</w:t>
            </w:r>
            <w:r w:rsidR="003F6FB8" w:rsidRPr="006865D3">
              <w:rPr>
                <w:rFonts w:ascii="Arial" w:hAnsi="Arial" w:cs="Arial"/>
                <w:sz w:val="20"/>
                <w:szCs w:val="20"/>
              </w:rPr>
              <w:t xml:space="preserve">, illetve a </w:t>
            </w:r>
            <w:r w:rsidR="004A0D53">
              <w:rPr>
                <w:rFonts w:ascii="Arial" w:hAnsi="Arial" w:cs="Arial"/>
                <w:sz w:val="20"/>
                <w:szCs w:val="20"/>
              </w:rPr>
              <w:t>témavezető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és a pályázó közti kapcsolattartást szolgálja</w:t>
            </w:r>
          </w:p>
        </w:tc>
      </w:tr>
      <w:tr w:rsidR="00FD43EA" w:rsidTr="00410A4B">
        <w:trPr>
          <w:trHeight w:val="528"/>
        </w:trPr>
        <w:tc>
          <w:tcPr>
            <w:tcW w:w="4531" w:type="dxa"/>
          </w:tcPr>
          <w:p w:rsidR="00FD43EA" w:rsidRPr="007E35A7" w:rsidRDefault="00FD43EA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A7">
              <w:rPr>
                <w:rFonts w:ascii="Arial" w:hAnsi="Arial" w:cs="Arial"/>
                <w:b/>
                <w:sz w:val="20"/>
                <w:szCs w:val="20"/>
              </w:rPr>
              <w:t>e-mail-cím</w:t>
            </w:r>
          </w:p>
        </w:tc>
        <w:tc>
          <w:tcPr>
            <w:tcW w:w="4531" w:type="dxa"/>
          </w:tcPr>
          <w:p w:rsidR="00FD43EA" w:rsidRPr="006865D3" w:rsidRDefault="00F422DD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A6D0C">
              <w:rPr>
                <w:rFonts w:ascii="Arial" w:hAnsi="Arial" w:cs="Arial"/>
                <w:sz w:val="20"/>
                <w:szCs w:val="20"/>
              </w:rPr>
              <w:t>BFL</w:t>
            </w:r>
            <w:r w:rsidR="00564279" w:rsidRPr="006865D3">
              <w:rPr>
                <w:rFonts w:ascii="Arial" w:hAnsi="Arial" w:cs="Arial"/>
                <w:sz w:val="20"/>
                <w:szCs w:val="20"/>
              </w:rPr>
              <w:t xml:space="preserve"> és a pályázó</w:t>
            </w:r>
            <w:r w:rsidR="003F6FB8" w:rsidRPr="006865D3">
              <w:rPr>
                <w:rFonts w:ascii="Arial" w:hAnsi="Arial" w:cs="Arial"/>
                <w:sz w:val="20"/>
                <w:szCs w:val="20"/>
              </w:rPr>
              <w:t xml:space="preserve">, illetve a </w:t>
            </w:r>
            <w:r w:rsidR="004A0D53">
              <w:rPr>
                <w:rFonts w:ascii="Arial" w:hAnsi="Arial" w:cs="Arial"/>
                <w:sz w:val="20"/>
                <w:szCs w:val="20"/>
              </w:rPr>
              <w:t>témavezető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és a pályázó közti kapcsolattartást szolgálja</w:t>
            </w:r>
          </w:p>
        </w:tc>
      </w:tr>
      <w:tr w:rsidR="006865D3" w:rsidTr="00410A4B">
        <w:trPr>
          <w:trHeight w:val="528"/>
        </w:trPr>
        <w:tc>
          <w:tcPr>
            <w:tcW w:w="4531" w:type="dxa"/>
          </w:tcPr>
          <w:p w:rsidR="006865D3" w:rsidRPr="007E35A7" w:rsidRDefault="006865D3" w:rsidP="00FD43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ösztöndíjas aláírása</w:t>
            </w:r>
          </w:p>
        </w:tc>
        <w:tc>
          <w:tcPr>
            <w:tcW w:w="4531" w:type="dxa"/>
          </w:tcPr>
          <w:p w:rsidR="006865D3" w:rsidRPr="00764A74" w:rsidRDefault="002A6D0C" w:rsidP="007E3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</w:t>
            </w:r>
            <w:r w:rsidRPr="00E30329">
              <w:rPr>
                <w:rFonts w:ascii="Arial" w:hAnsi="Arial" w:cs="Arial"/>
                <w:sz w:val="20"/>
                <w:szCs w:val="20"/>
              </w:rPr>
              <w:t xml:space="preserve"> megkötéséhez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65D3" w:rsidRPr="00233352">
              <w:rPr>
                <w:rFonts w:ascii="Arial" w:hAnsi="Arial" w:cs="Arial"/>
                <w:sz w:val="20"/>
                <w:szCs w:val="20"/>
              </w:rPr>
              <w:t>szükséges</w:t>
            </w:r>
          </w:p>
        </w:tc>
      </w:tr>
    </w:tbl>
    <w:p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33F95" w:rsidRPr="00AA7303" w:rsidRDefault="00833F95" w:rsidP="00AA7303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A7303">
        <w:rPr>
          <w:rFonts w:ascii="Arial" w:hAnsi="Arial" w:cs="Arial"/>
          <w:sz w:val="20"/>
          <w:szCs w:val="20"/>
          <w:u w:val="single"/>
        </w:rPr>
        <w:t>kifogás benyújtása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3F95" w:rsidRPr="006865D3" w:rsidTr="00601B54">
        <w:tc>
          <w:tcPr>
            <w:tcW w:w="4531" w:type="dxa"/>
          </w:tcPr>
          <w:p w:rsidR="00833F95" w:rsidRPr="006865D3" w:rsidRDefault="00833F95" w:rsidP="00601B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:rsidR="00833F95" w:rsidRPr="006865D3" w:rsidRDefault="00833F95" w:rsidP="00601B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833F95" w:rsidRPr="006865D3" w:rsidTr="00601B54">
        <w:tc>
          <w:tcPr>
            <w:tcW w:w="4531" w:type="dxa"/>
          </w:tcPr>
          <w:p w:rsidR="00833F95" w:rsidRPr="00E605B5" w:rsidRDefault="00833F95" w:rsidP="00993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5B5">
              <w:rPr>
                <w:rFonts w:ascii="Arial" w:hAnsi="Arial" w:cs="Arial"/>
                <w:b/>
                <w:sz w:val="20"/>
                <w:szCs w:val="20"/>
              </w:rPr>
              <w:lastRenderedPageBreak/>
              <w:t>kifogást emelő neve, értesítési címe, kifogás indokaként közölt egyéb személyes adat</w:t>
            </w:r>
          </w:p>
        </w:tc>
        <w:tc>
          <w:tcPr>
            <w:tcW w:w="4531" w:type="dxa"/>
          </w:tcPr>
          <w:p w:rsidR="00833F95" w:rsidRPr="006865D3" w:rsidRDefault="00833F95" w:rsidP="00601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által benyújtott kifogás kivizsgálásához, arra vonatkozó válasz megküldéséhez szükséges</w:t>
            </w:r>
          </w:p>
        </w:tc>
      </w:tr>
    </w:tbl>
    <w:p w:rsidR="00AA7303" w:rsidRPr="005179DB" w:rsidRDefault="00AA7303" w:rsidP="005179D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349AD" w:rsidRPr="006865D3" w:rsidRDefault="004A0D53" w:rsidP="005349AD">
      <w:pPr>
        <w:pStyle w:val="Listaszerbekezds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a témavezető</w:t>
      </w:r>
      <w:r w:rsidR="005349AD" w:rsidRPr="006865D3">
        <w:rPr>
          <w:rFonts w:ascii="Arial" w:hAnsi="Arial" w:cs="Arial"/>
          <w:bCs/>
          <w:sz w:val="20"/>
          <w:szCs w:val="20"/>
          <w:u w:val="single"/>
        </w:rPr>
        <w:t xml:space="preserve"> adatainak kezelése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349AD" w:rsidRPr="006865D3" w:rsidTr="006E223E">
        <w:tc>
          <w:tcPr>
            <w:tcW w:w="4531" w:type="dxa"/>
          </w:tcPr>
          <w:p w:rsidR="005349AD" w:rsidRPr="006865D3" w:rsidRDefault="005349AD" w:rsidP="00763A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személyes adat</w:t>
            </w:r>
          </w:p>
        </w:tc>
        <w:tc>
          <w:tcPr>
            <w:tcW w:w="4531" w:type="dxa"/>
          </w:tcPr>
          <w:p w:rsidR="005349AD" w:rsidRPr="006865D3" w:rsidRDefault="005349AD" w:rsidP="00763A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5D3">
              <w:rPr>
                <w:rFonts w:ascii="Arial" w:hAnsi="Arial" w:cs="Arial"/>
                <w:b/>
                <w:sz w:val="20"/>
                <w:szCs w:val="20"/>
              </w:rPr>
              <w:t>az adatkezelés célja</w:t>
            </w:r>
          </w:p>
        </w:tc>
      </w:tr>
      <w:tr w:rsidR="005349AD" w:rsidRPr="006865D3" w:rsidTr="006E223E">
        <w:trPr>
          <w:trHeight w:val="520"/>
        </w:trPr>
        <w:tc>
          <w:tcPr>
            <w:tcW w:w="4531" w:type="dxa"/>
          </w:tcPr>
          <w:p w:rsidR="005349AD" w:rsidRPr="006865D3" w:rsidRDefault="004A0D53" w:rsidP="00763A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témavezető</w:t>
            </w:r>
            <w:r w:rsidR="00FB0F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49AD" w:rsidRPr="006865D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B0FB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349AD" w:rsidRPr="006865D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FB0FB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531" w:type="dxa"/>
          </w:tcPr>
          <w:p w:rsidR="005349AD" w:rsidRPr="006865D3" w:rsidRDefault="002A6D0C" w:rsidP="00763A8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</w:t>
            </w:r>
            <w:r w:rsidRPr="00E30329">
              <w:rPr>
                <w:rFonts w:ascii="Arial" w:hAnsi="Arial" w:cs="Arial"/>
                <w:sz w:val="20"/>
                <w:szCs w:val="20"/>
              </w:rPr>
              <w:t xml:space="preserve"> megkötéséhez, </w:t>
            </w:r>
            <w:r>
              <w:rPr>
                <w:rFonts w:ascii="Arial" w:hAnsi="Arial" w:cs="Arial"/>
                <w:sz w:val="20"/>
                <w:szCs w:val="20"/>
              </w:rPr>
              <w:t>a megbízási díj folyósításához</w:t>
            </w:r>
            <w:r w:rsidR="005349AD" w:rsidRPr="006865D3">
              <w:rPr>
                <w:rFonts w:ascii="Arial" w:hAnsi="Arial" w:cs="Arial"/>
                <w:sz w:val="20"/>
                <w:szCs w:val="20"/>
              </w:rPr>
              <w:t xml:space="preserve">, a </w:t>
            </w:r>
            <w:r>
              <w:rPr>
                <w:rFonts w:ascii="Arial" w:hAnsi="Arial" w:cs="Arial"/>
                <w:sz w:val="20"/>
                <w:szCs w:val="20"/>
              </w:rPr>
              <w:t>BFL</w:t>
            </w:r>
            <w:r w:rsidR="005349AD" w:rsidRPr="006865D3">
              <w:rPr>
                <w:rFonts w:ascii="Arial" w:hAnsi="Arial" w:cs="Arial"/>
                <w:sz w:val="20"/>
                <w:szCs w:val="20"/>
              </w:rPr>
              <w:t xml:space="preserve"> és a </w:t>
            </w:r>
            <w:r w:rsidR="004A0D53">
              <w:rPr>
                <w:rFonts w:ascii="Arial" w:hAnsi="Arial" w:cs="Arial"/>
                <w:sz w:val="20"/>
                <w:szCs w:val="20"/>
              </w:rPr>
              <w:t>témavezető</w:t>
            </w:r>
            <w:r w:rsidR="005349AD" w:rsidRPr="006865D3">
              <w:rPr>
                <w:rFonts w:ascii="Arial" w:hAnsi="Arial" w:cs="Arial"/>
                <w:sz w:val="20"/>
                <w:szCs w:val="20"/>
              </w:rPr>
              <w:t xml:space="preserve"> közti kapcsolattartáshoz, illetve a</w:t>
            </w:r>
            <w:r>
              <w:rPr>
                <w:rFonts w:ascii="Arial" w:hAnsi="Arial" w:cs="Arial"/>
                <w:sz w:val="20"/>
                <w:szCs w:val="20"/>
              </w:rPr>
              <w:t xml:space="preserve"> kutató</w:t>
            </w:r>
            <w:r w:rsidR="005349AD" w:rsidRPr="006865D3">
              <w:rPr>
                <w:rFonts w:ascii="Arial" w:hAnsi="Arial" w:cs="Arial"/>
                <w:sz w:val="20"/>
                <w:szCs w:val="20"/>
              </w:rPr>
              <w:t xml:space="preserve"> és a </w:t>
            </w:r>
            <w:r w:rsidR="004A0D53">
              <w:rPr>
                <w:rFonts w:ascii="Arial" w:hAnsi="Arial" w:cs="Arial"/>
                <w:sz w:val="20"/>
                <w:szCs w:val="20"/>
              </w:rPr>
              <w:t>témavezető</w:t>
            </w:r>
            <w:r w:rsidR="005349AD" w:rsidRPr="006865D3">
              <w:rPr>
                <w:rFonts w:ascii="Arial" w:hAnsi="Arial" w:cs="Arial"/>
                <w:sz w:val="20"/>
                <w:szCs w:val="20"/>
              </w:rPr>
              <w:t xml:space="preserve"> összekapcsolásához szükséges</w:t>
            </w:r>
          </w:p>
        </w:tc>
      </w:tr>
      <w:tr w:rsidR="002A6D0C" w:rsidTr="006E223E">
        <w:trPr>
          <w:trHeight w:val="5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 megkötéséhez, a megbízási díj folyósításához szükséges</w:t>
            </w:r>
          </w:p>
        </w:tc>
      </w:tr>
      <w:tr w:rsidR="002A6D0C" w:rsidTr="006E223E">
        <w:trPr>
          <w:trHeight w:val="5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 megkötéséhez, a megbízási díj folyósításához szükséges</w:t>
            </w:r>
          </w:p>
        </w:tc>
      </w:tr>
      <w:tr w:rsidR="002A6D0C" w:rsidTr="006E223E">
        <w:trPr>
          <w:trHeight w:val="5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 megkötéséhez, a megbízási díj folyósításához szükséges</w:t>
            </w:r>
          </w:p>
        </w:tc>
      </w:tr>
      <w:tr w:rsidR="002A6D0C" w:rsidTr="006E223E">
        <w:trPr>
          <w:trHeight w:val="5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anyja születéskori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 megkötéséhez, a megbízási díj folyósításához szükséges</w:t>
            </w:r>
          </w:p>
        </w:tc>
      </w:tr>
      <w:tr w:rsidR="002A6D0C" w:rsidTr="006E223E">
        <w:trPr>
          <w:trHeight w:val="5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lakcím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 megkötéséhez, a megbízási díj folyósításához szükséges</w:t>
            </w:r>
          </w:p>
        </w:tc>
      </w:tr>
      <w:tr w:rsidR="002A6D0C" w:rsidTr="006E223E">
        <w:trPr>
          <w:trHeight w:val="5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adóazonosító jel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 megkötéséhez, a megbízási díj folyósításához szükséges</w:t>
            </w:r>
          </w:p>
        </w:tc>
      </w:tr>
      <w:tr w:rsidR="002A6D0C" w:rsidTr="006E223E">
        <w:trPr>
          <w:trHeight w:val="5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tajszám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 megkötéséhez, a megbízási díj folyósításához szükséges</w:t>
            </w:r>
          </w:p>
        </w:tc>
      </w:tr>
      <w:tr w:rsidR="002A6D0C" w:rsidTr="006E223E">
        <w:trPr>
          <w:trHeight w:val="5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bankszámlaszám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0C" w:rsidRDefault="002A6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megbízási szerződés megkötéséhez, a megbízási díj folyósításához szükséges</w:t>
            </w:r>
          </w:p>
        </w:tc>
      </w:tr>
      <w:tr w:rsidR="002A6D0C" w:rsidTr="006E223E">
        <w:trPr>
          <w:trHeight w:val="1262"/>
        </w:trPr>
        <w:tc>
          <w:tcPr>
            <w:tcW w:w="4531" w:type="dxa"/>
          </w:tcPr>
          <w:p w:rsidR="002A6D0C" w:rsidRPr="009E5BF6" w:rsidRDefault="002A6D0C" w:rsidP="00BD30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doktori (PhD vagy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CSc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 oklevél vagy MTA doktora címről szóló oklevél adatai</w:t>
            </w:r>
          </w:p>
        </w:tc>
        <w:tc>
          <w:tcPr>
            <w:tcW w:w="4531" w:type="dxa"/>
          </w:tcPr>
          <w:p w:rsidR="002A6D0C" w:rsidRPr="00764A74" w:rsidRDefault="002A6D0C" w:rsidP="00BD3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A0D53">
              <w:rPr>
                <w:rFonts w:ascii="Arial" w:hAnsi="Arial" w:cs="Arial"/>
                <w:sz w:val="20"/>
                <w:szCs w:val="20"/>
              </w:rPr>
              <w:t>témavezetőv</w:t>
            </w:r>
            <w:r w:rsidR="004A0D53"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 szembeni feltételek igazolásához szükséges</w:t>
            </w:r>
          </w:p>
        </w:tc>
      </w:tr>
      <w:tr w:rsidR="006E223E" w:rsidTr="006E223E">
        <w:trPr>
          <w:trHeight w:val="549"/>
        </w:trPr>
        <w:tc>
          <w:tcPr>
            <w:tcW w:w="4531" w:type="dxa"/>
          </w:tcPr>
          <w:p w:rsidR="006E223E" w:rsidRPr="002A4B09" w:rsidRDefault="006E223E" w:rsidP="00BD30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szakmai</w:t>
            </w:r>
            <w:r w:rsidRPr="00EB3036">
              <w:rPr>
                <w:rFonts w:ascii="Arial" w:hAnsi="Arial" w:cs="Arial"/>
                <w:b/>
                <w:sz w:val="20"/>
                <w:szCs w:val="20"/>
              </w:rPr>
              <w:t xml:space="preserve"> önéletrajzban a fentieken kívül megadott </w:t>
            </w:r>
            <w:r w:rsidRPr="00AA7303">
              <w:rPr>
                <w:rFonts w:ascii="Arial" w:hAnsi="Arial" w:cs="Arial"/>
                <w:b/>
                <w:sz w:val="20"/>
                <w:szCs w:val="20"/>
              </w:rPr>
              <w:t>egyéb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3036">
              <w:rPr>
                <w:rFonts w:ascii="Arial" w:hAnsi="Arial" w:cs="Arial"/>
                <w:b/>
                <w:sz w:val="20"/>
                <w:szCs w:val="20"/>
              </w:rPr>
              <w:t>személyes adatok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(szakmai publikációk és szakmai tapasztalat igazolása)</w:t>
            </w:r>
          </w:p>
        </w:tc>
        <w:tc>
          <w:tcPr>
            <w:tcW w:w="4531" w:type="dxa"/>
          </w:tcPr>
          <w:p w:rsidR="006E223E" w:rsidRPr="002A4B09" w:rsidRDefault="006E223E" w:rsidP="00BD3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A0D53">
              <w:rPr>
                <w:rFonts w:ascii="Arial" w:hAnsi="Arial" w:cs="Arial"/>
                <w:sz w:val="20"/>
                <w:szCs w:val="20"/>
              </w:rPr>
              <w:t>témavezetővel</w:t>
            </w:r>
            <w:r>
              <w:rPr>
                <w:rFonts w:ascii="Arial" w:hAnsi="Arial" w:cs="Arial"/>
                <w:sz w:val="20"/>
                <w:szCs w:val="20"/>
              </w:rPr>
              <w:t xml:space="preserve"> szembeni feltételek igazolásához szükséges</w:t>
            </w:r>
          </w:p>
        </w:tc>
      </w:tr>
      <w:tr w:rsidR="005349AD" w:rsidRPr="006865D3" w:rsidTr="006E223E">
        <w:trPr>
          <w:trHeight w:val="520"/>
        </w:trPr>
        <w:tc>
          <w:tcPr>
            <w:tcW w:w="4531" w:type="dxa"/>
          </w:tcPr>
          <w:p w:rsidR="005349AD" w:rsidRPr="006865D3" w:rsidRDefault="004A0D53" w:rsidP="005349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témavezető</w:t>
            </w:r>
            <w:r w:rsidR="00FB0F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49AD" w:rsidRPr="006865D3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  <w:r w:rsidR="00FB0FB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31" w:type="dxa"/>
          </w:tcPr>
          <w:p w:rsidR="005349AD" w:rsidRPr="006865D3" w:rsidRDefault="005349AD" w:rsidP="00534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A6D0C">
              <w:rPr>
                <w:rFonts w:ascii="Arial" w:hAnsi="Arial" w:cs="Arial"/>
                <w:sz w:val="20"/>
                <w:szCs w:val="20"/>
              </w:rPr>
              <w:t>BFL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és a </w:t>
            </w:r>
            <w:r w:rsidR="004A0D53">
              <w:rPr>
                <w:rFonts w:ascii="Arial" w:hAnsi="Arial" w:cs="Arial"/>
                <w:sz w:val="20"/>
                <w:szCs w:val="20"/>
              </w:rPr>
              <w:t>témavezető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közti kapcsolattartáshoz, illetve a</w:t>
            </w:r>
            <w:r w:rsidR="002A6D0C">
              <w:rPr>
                <w:rFonts w:ascii="Arial" w:hAnsi="Arial" w:cs="Arial"/>
                <w:sz w:val="20"/>
                <w:szCs w:val="20"/>
              </w:rPr>
              <w:t xml:space="preserve"> kutató 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és a </w:t>
            </w:r>
            <w:r w:rsidR="004A0D53">
              <w:rPr>
                <w:rFonts w:ascii="Arial" w:hAnsi="Arial" w:cs="Arial"/>
                <w:sz w:val="20"/>
                <w:szCs w:val="20"/>
              </w:rPr>
              <w:t>témavezető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összekapcsolásához szükséges</w:t>
            </w:r>
          </w:p>
        </w:tc>
      </w:tr>
      <w:tr w:rsidR="005349AD" w:rsidRPr="006865D3" w:rsidTr="006E223E">
        <w:trPr>
          <w:trHeight w:val="520"/>
        </w:trPr>
        <w:tc>
          <w:tcPr>
            <w:tcW w:w="4531" w:type="dxa"/>
            <w:tcBorders>
              <w:bottom w:val="single" w:sz="4" w:space="0" w:color="auto"/>
            </w:tcBorders>
          </w:tcPr>
          <w:p w:rsidR="005349AD" w:rsidRPr="006865D3" w:rsidRDefault="004A0D53" w:rsidP="005349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témavezető</w:t>
            </w:r>
            <w:r w:rsidR="00FB0F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49AD" w:rsidRPr="006865D3">
              <w:rPr>
                <w:rFonts w:ascii="Arial" w:hAnsi="Arial" w:cs="Arial"/>
                <w:b/>
                <w:sz w:val="20"/>
                <w:szCs w:val="20"/>
              </w:rPr>
              <w:t>e-mail-cím</w:t>
            </w:r>
            <w:r w:rsidR="00FB0FB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349AD" w:rsidRPr="006865D3" w:rsidRDefault="005349AD" w:rsidP="00534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5D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A6D0C">
              <w:rPr>
                <w:rFonts w:ascii="Arial" w:hAnsi="Arial" w:cs="Arial"/>
                <w:sz w:val="20"/>
                <w:szCs w:val="20"/>
              </w:rPr>
              <w:t>BFL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és a </w:t>
            </w:r>
            <w:r w:rsidR="004A0D53">
              <w:rPr>
                <w:rFonts w:ascii="Arial" w:hAnsi="Arial" w:cs="Arial"/>
                <w:sz w:val="20"/>
                <w:szCs w:val="20"/>
              </w:rPr>
              <w:t>témavezető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közti kapcsolattartáshoz, illetve a</w:t>
            </w:r>
            <w:r w:rsidR="002A6D0C">
              <w:rPr>
                <w:rFonts w:ascii="Arial" w:hAnsi="Arial" w:cs="Arial"/>
                <w:sz w:val="20"/>
                <w:szCs w:val="20"/>
              </w:rPr>
              <w:t xml:space="preserve"> kutató 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és a </w:t>
            </w:r>
            <w:r w:rsidR="004A0D53">
              <w:rPr>
                <w:rFonts w:ascii="Arial" w:hAnsi="Arial" w:cs="Arial"/>
                <w:sz w:val="20"/>
                <w:szCs w:val="20"/>
              </w:rPr>
              <w:t>témavezető</w:t>
            </w:r>
            <w:r w:rsidRPr="006865D3">
              <w:rPr>
                <w:rFonts w:ascii="Arial" w:hAnsi="Arial" w:cs="Arial"/>
                <w:sz w:val="20"/>
                <w:szCs w:val="20"/>
              </w:rPr>
              <w:t xml:space="preserve"> összekapcsolásához szükséges</w:t>
            </w:r>
          </w:p>
        </w:tc>
      </w:tr>
      <w:tr w:rsidR="0070551E" w:rsidTr="006E223E">
        <w:trPr>
          <w:trHeight w:val="520"/>
        </w:trPr>
        <w:tc>
          <w:tcPr>
            <w:tcW w:w="4531" w:type="dxa"/>
            <w:tcBorders>
              <w:bottom w:val="single" w:sz="4" w:space="0" w:color="auto"/>
            </w:tcBorders>
          </w:tcPr>
          <w:p w:rsidR="0070551E" w:rsidRPr="006865D3" w:rsidRDefault="004A0D53" w:rsidP="005349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témavezető</w:t>
            </w:r>
            <w:r w:rsidR="00FB0F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56FA" w:rsidRPr="006865D3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  <w:r w:rsidR="00FB0FB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0551E" w:rsidRPr="006865D3" w:rsidRDefault="002A6D0C" w:rsidP="00534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megbízási szerződés megkötéséhez, </w:t>
            </w:r>
            <w:r w:rsidR="003256FA" w:rsidRPr="006865D3">
              <w:rPr>
                <w:rFonts w:ascii="Arial" w:hAnsi="Arial" w:cs="Arial"/>
                <w:sz w:val="20"/>
                <w:szCs w:val="20"/>
              </w:rPr>
              <w:t xml:space="preserve">és a program </w:t>
            </w:r>
            <w:r>
              <w:rPr>
                <w:rFonts w:ascii="Arial" w:hAnsi="Arial" w:cs="Arial"/>
                <w:sz w:val="20"/>
                <w:szCs w:val="20"/>
              </w:rPr>
              <w:t xml:space="preserve">megvalósulásának nyomon követését biztosító írásos beszámolók hitelességének igazolása, és a program </w:t>
            </w:r>
            <w:r w:rsidR="003256FA" w:rsidRPr="006865D3">
              <w:rPr>
                <w:rFonts w:ascii="Arial" w:hAnsi="Arial" w:cs="Arial"/>
                <w:sz w:val="20"/>
                <w:szCs w:val="20"/>
              </w:rPr>
              <w:t>megvalós</w:t>
            </w:r>
            <w:r w:rsidR="006865D3">
              <w:rPr>
                <w:rFonts w:ascii="Arial" w:hAnsi="Arial" w:cs="Arial"/>
                <w:sz w:val="20"/>
                <w:szCs w:val="20"/>
              </w:rPr>
              <w:t>ítását igazoló</w:t>
            </w:r>
            <w:r w:rsidR="003256FA" w:rsidRPr="006865D3">
              <w:rPr>
                <w:rFonts w:ascii="Arial" w:hAnsi="Arial" w:cs="Arial"/>
                <w:sz w:val="20"/>
                <w:szCs w:val="20"/>
              </w:rPr>
              <w:t xml:space="preserve"> teljesítésigazolás érdekében szükséges</w:t>
            </w:r>
          </w:p>
        </w:tc>
      </w:tr>
    </w:tbl>
    <w:p w:rsidR="005349AD" w:rsidRPr="00B43175" w:rsidRDefault="005349AD" w:rsidP="00B43175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422DD" w:rsidRPr="0019124C" w:rsidRDefault="00F422DD" w:rsidP="005349AD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19124C">
        <w:rPr>
          <w:rFonts w:ascii="Arial" w:hAnsi="Arial" w:cs="Arial"/>
          <w:b/>
          <w:sz w:val="20"/>
          <w:szCs w:val="20"/>
        </w:rPr>
        <w:t>Adattovábbítás</w:t>
      </w:r>
    </w:p>
    <w:p w:rsidR="00F422DD" w:rsidRPr="00530F85" w:rsidRDefault="00F422DD" w:rsidP="00F422D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422DD" w:rsidRDefault="00F422DD" w:rsidP="00F561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172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F56172">
        <w:rPr>
          <w:rFonts w:ascii="Arial" w:hAnsi="Arial" w:cs="Arial"/>
          <w:sz w:val="20"/>
          <w:szCs w:val="20"/>
        </w:rPr>
        <w:t>Ávr</w:t>
      </w:r>
      <w:proofErr w:type="spellEnd"/>
      <w:r w:rsidRPr="00F56172">
        <w:rPr>
          <w:rFonts w:ascii="Arial" w:hAnsi="Arial" w:cs="Arial"/>
          <w:sz w:val="20"/>
          <w:szCs w:val="20"/>
        </w:rPr>
        <w:t>. rendelkezéseinek betartása érdekében a kincstári program alkalmazásával a</w:t>
      </w:r>
      <w:r w:rsidR="006E223E">
        <w:rPr>
          <w:rFonts w:ascii="Arial" w:hAnsi="Arial" w:cs="Arial"/>
          <w:sz w:val="20"/>
          <w:szCs w:val="20"/>
        </w:rPr>
        <w:t xml:space="preserve"> megbízási díj </w:t>
      </w:r>
      <w:r w:rsidRPr="00F56172">
        <w:rPr>
          <w:rFonts w:ascii="Arial" w:hAnsi="Arial" w:cs="Arial"/>
          <w:sz w:val="20"/>
          <w:szCs w:val="20"/>
        </w:rPr>
        <w:t>számfejtéséhez szükséges adatok továbbításra kerülnek a Magyar Államkincstár felé.</w:t>
      </w:r>
      <w:r w:rsidR="004A0D53">
        <w:rPr>
          <w:rFonts w:ascii="Arial" w:hAnsi="Arial" w:cs="Arial"/>
          <w:sz w:val="20"/>
          <w:szCs w:val="20"/>
        </w:rPr>
        <w:t xml:space="preserve"> Az ösztöndíj elnyeréséről szóló oklevél kiállítása érdekében a nyertes pályázók neve és a pályázatban megjelölt téma továbbításra kerülnek Budapest főváros Önkormányzata részére.</w:t>
      </w:r>
    </w:p>
    <w:p w:rsidR="00AA7303" w:rsidRPr="00AA7303" w:rsidRDefault="00AA7303" w:rsidP="00F56172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59B1" w:rsidRPr="0019124C" w:rsidRDefault="006359B1" w:rsidP="002A4B0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124C">
        <w:rPr>
          <w:rFonts w:ascii="Arial" w:hAnsi="Arial" w:cs="Arial"/>
          <w:b/>
          <w:sz w:val="20"/>
          <w:szCs w:val="20"/>
        </w:rPr>
        <w:lastRenderedPageBreak/>
        <w:t>Az adatkezelés időtartama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</w:t>
      </w:r>
      <w:r w:rsidR="006E223E">
        <w:rPr>
          <w:rFonts w:ascii="Arial" w:hAnsi="Arial" w:cs="Arial"/>
          <w:sz w:val="20"/>
          <w:szCs w:val="20"/>
        </w:rPr>
        <w:t>BFL</w:t>
      </w:r>
      <w:r w:rsidRPr="00764A74">
        <w:rPr>
          <w:rFonts w:ascii="Arial" w:hAnsi="Arial" w:cs="Arial"/>
          <w:sz w:val="20"/>
          <w:szCs w:val="20"/>
        </w:rPr>
        <w:t xml:space="preserve"> a belső szabályzatok szerinti időtartamig őrzi meg</w:t>
      </w:r>
      <w:r w:rsidR="00C56703">
        <w:rPr>
          <w:rFonts w:ascii="Arial" w:hAnsi="Arial" w:cs="Arial"/>
          <w:sz w:val="20"/>
          <w:szCs w:val="20"/>
        </w:rPr>
        <w:t>.</w:t>
      </w:r>
    </w:p>
    <w:p w:rsidR="00C41EF1" w:rsidRPr="00C41EF1" w:rsidRDefault="00C41EF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6703" w:rsidRPr="00C56703" w:rsidRDefault="00C56703" w:rsidP="00C567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703">
        <w:rPr>
          <w:rFonts w:ascii="Arial" w:hAnsi="Arial" w:cs="Arial"/>
          <w:sz w:val="20"/>
          <w:szCs w:val="20"/>
        </w:rPr>
        <w:t>A pályázati anyagok – a sikeres pályázatok kivételével – megsemmisítésre kerülnek:</w:t>
      </w:r>
    </w:p>
    <w:p w:rsidR="00C56703" w:rsidRDefault="00C56703" w:rsidP="00C56703">
      <w:pPr>
        <w:pStyle w:val="Listaszerbekezds"/>
        <w:numPr>
          <w:ilvl w:val="0"/>
          <w:numId w:val="17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kifogás hiányában: a kifogásra nyitva álló 10 napos határidőt követően azonnal,</w:t>
      </w:r>
    </w:p>
    <w:p w:rsidR="00C56703" w:rsidRPr="00144317" w:rsidRDefault="00C56703" w:rsidP="00C56703">
      <w:pPr>
        <w:pStyle w:val="Listaszerbekezds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kifogás esetén: a jogorvoslati eljárás lezárását követő 30 napon belül.</w:t>
      </w:r>
    </w:p>
    <w:p w:rsidR="00C56703" w:rsidRDefault="00C56703" w:rsidP="00C567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C56703">
        <w:rPr>
          <w:rFonts w:ascii="Arial" w:hAnsi="Arial" w:cs="Arial"/>
          <w:sz w:val="20"/>
          <w:szCs w:val="20"/>
        </w:rPr>
        <w:t>z ösztöndíj</w:t>
      </w:r>
      <w:r>
        <w:rPr>
          <w:rFonts w:ascii="Arial" w:hAnsi="Arial" w:cs="Arial"/>
          <w:sz w:val="20"/>
          <w:szCs w:val="20"/>
        </w:rPr>
        <w:t>ban</w:t>
      </w:r>
      <w:r w:rsidRPr="00C567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részesülő</w:t>
      </w:r>
      <w:r w:rsidRPr="00C56703">
        <w:rPr>
          <w:rFonts w:ascii="Arial" w:hAnsi="Arial" w:cs="Arial"/>
          <w:sz w:val="20"/>
          <w:szCs w:val="20"/>
        </w:rPr>
        <w:t xml:space="preserve"> pályázók </w:t>
      </w:r>
      <w:proofErr w:type="spellStart"/>
      <w:r w:rsidRPr="00C56703">
        <w:rPr>
          <w:rFonts w:ascii="Arial" w:hAnsi="Arial" w:cs="Arial"/>
          <w:sz w:val="20"/>
          <w:szCs w:val="20"/>
        </w:rPr>
        <w:t>anyaga</w:t>
      </w:r>
      <w:proofErr w:type="spellEnd"/>
      <w:r w:rsidRPr="00C56703">
        <w:rPr>
          <w:rFonts w:ascii="Arial" w:hAnsi="Arial" w:cs="Arial"/>
          <w:sz w:val="20"/>
          <w:szCs w:val="20"/>
        </w:rPr>
        <w:t xml:space="preserve"> </w:t>
      </w:r>
      <w:r w:rsidR="004A0D53">
        <w:rPr>
          <w:rFonts w:ascii="Arial" w:hAnsi="Arial" w:cs="Arial"/>
          <w:sz w:val="20"/>
          <w:szCs w:val="20"/>
        </w:rPr>
        <w:t>15</w:t>
      </w:r>
      <w:r w:rsidRPr="00C56703">
        <w:rPr>
          <w:rFonts w:ascii="Arial" w:hAnsi="Arial" w:cs="Arial"/>
          <w:sz w:val="20"/>
          <w:szCs w:val="20"/>
        </w:rPr>
        <w:t xml:space="preserve"> évig megőrzésre kerül.</w:t>
      </w:r>
    </w:p>
    <w:p w:rsidR="006E223E" w:rsidRDefault="006E223E" w:rsidP="00C567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Határidő nélkül kerül megőrzésre a nyertes pályázók neve, szakmai önéletrajza és kutatási terve</w:t>
      </w:r>
      <w:r w:rsidR="00C94599">
        <w:rPr>
          <w:rFonts w:ascii="Arial" w:hAnsi="Arial" w:cs="Arial"/>
          <w:sz w:val="20"/>
          <w:szCs w:val="20"/>
        </w:rPr>
        <w:t>, mivel ezen adatokat tartalmazó iratokat a BFL irattári terve maradandó értékű iratként kezeli, így a GDPR közérdekű archiválási kivételkategóriájába tartoznak.</w:t>
      </w:r>
    </w:p>
    <w:p w:rsidR="00C41EF1" w:rsidRPr="00C41EF1" w:rsidRDefault="00C41EF1" w:rsidP="00C5670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6703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</w:t>
      </w:r>
      <w:r w:rsidR="006E223E">
        <w:rPr>
          <w:rFonts w:ascii="Arial" w:hAnsi="Arial" w:cs="Arial"/>
          <w:sz w:val="20"/>
          <w:szCs w:val="20"/>
        </w:rPr>
        <w:t xml:space="preserve">nyertes pályázók </w:t>
      </w:r>
      <w:r w:rsidRPr="00764A74">
        <w:rPr>
          <w:rFonts w:ascii="Arial" w:hAnsi="Arial" w:cs="Arial"/>
          <w:sz w:val="20"/>
          <w:szCs w:val="20"/>
        </w:rPr>
        <w:t xml:space="preserve">neve a </w:t>
      </w:r>
      <w:r w:rsidR="006E223E">
        <w:rPr>
          <w:rFonts w:ascii="Arial" w:hAnsi="Arial" w:cs="Arial"/>
          <w:sz w:val="20"/>
          <w:szCs w:val="20"/>
        </w:rPr>
        <w:t xml:space="preserve">BFL honlapján és </w:t>
      </w:r>
      <w:proofErr w:type="spellStart"/>
      <w:r w:rsidR="006E223E">
        <w:rPr>
          <w:rFonts w:ascii="Arial" w:hAnsi="Arial" w:cs="Arial"/>
          <w:sz w:val="20"/>
          <w:szCs w:val="20"/>
        </w:rPr>
        <w:t>social</w:t>
      </w:r>
      <w:proofErr w:type="spellEnd"/>
      <w:r w:rsidR="006E22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23E">
        <w:rPr>
          <w:rFonts w:ascii="Arial" w:hAnsi="Arial" w:cs="Arial"/>
          <w:sz w:val="20"/>
          <w:szCs w:val="20"/>
        </w:rPr>
        <w:t>media</w:t>
      </w:r>
      <w:proofErr w:type="spellEnd"/>
      <w:r w:rsidR="006E223E">
        <w:rPr>
          <w:rFonts w:ascii="Arial" w:hAnsi="Arial" w:cs="Arial"/>
          <w:sz w:val="20"/>
          <w:szCs w:val="20"/>
        </w:rPr>
        <w:t xml:space="preserve"> felületein, valamint </w:t>
      </w:r>
      <w:r w:rsidR="006E223E" w:rsidRPr="00764A74">
        <w:rPr>
          <w:rFonts w:ascii="Arial" w:hAnsi="Arial" w:cs="Arial"/>
          <w:sz w:val="20"/>
          <w:szCs w:val="20"/>
        </w:rPr>
        <w:t xml:space="preserve">a </w:t>
      </w:r>
      <w:hyperlink r:id="rId15" w:history="1">
        <w:r w:rsidR="006E223E" w:rsidRPr="00764A74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  <w:r w:rsidR="006E223E" w:rsidRPr="00764A74">
        <w:rPr>
          <w:rFonts w:ascii="Arial" w:hAnsi="Arial" w:cs="Arial"/>
          <w:sz w:val="20"/>
          <w:szCs w:val="20"/>
        </w:rPr>
        <w:t xml:space="preserve"> </w:t>
      </w:r>
      <w:r w:rsidR="006E223E">
        <w:rPr>
          <w:rFonts w:ascii="Arial" w:hAnsi="Arial" w:cs="Arial"/>
          <w:sz w:val="20"/>
          <w:szCs w:val="20"/>
        </w:rPr>
        <w:t>honlapon</w:t>
      </w:r>
      <w:r w:rsidR="00923089">
        <w:rPr>
          <w:rFonts w:ascii="Arial" w:hAnsi="Arial" w:cs="Arial"/>
          <w:sz w:val="20"/>
          <w:szCs w:val="20"/>
        </w:rPr>
        <w:t xml:space="preserve"> </w:t>
      </w:r>
      <w:r w:rsidR="00923089" w:rsidRPr="00764A74">
        <w:rPr>
          <w:rFonts w:ascii="Arial" w:hAnsi="Arial" w:cs="Arial"/>
          <w:sz w:val="20"/>
          <w:szCs w:val="20"/>
        </w:rPr>
        <w:t>korlátlan ideig megtekinthető</w:t>
      </w:r>
      <w:r w:rsidR="00923089">
        <w:rPr>
          <w:rFonts w:ascii="Arial" w:hAnsi="Arial" w:cs="Arial"/>
          <w:sz w:val="20"/>
          <w:szCs w:val="20"/>
        </w:rPr>
        <w:t>.</w:t>
      </w:r>
    </w:p>
    <w:p w:rsidR="00C41EF1" w:rsidRPr="00C41EF1" w:rsidRDefault="00C41EF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923089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E223E">
        <w:rPr>
          <w:rFonts w:ascii="Arial" w:hAnsi="Arial" w:cs="Arial"/>
          <w:sz w:val="20"/>
          <w:szCs w:val="20"/>
        </w:rPr>
        <w:t xml:space="preserve"> nyertes </w:t>
      </w:r>
      <w:r>
        <w:rPr>
          <w:rFonts w:ascii="Arial" w:hAnsi="Arial" w:cs="Arial"/>
          <w:sz w:val="20"/>
          <w:szCs w:val="20"/>
        </w:rPr>
        <w:t xml:space="preserve">pályázók neve, </w:t>
      </w:r>
      <w:r w:rsidR="006865D3">
        <w:rPr>
          <w:rFonts w:ascii="Arial" w:hAnsi="Arial" w:cs="Arial"/>
          <w:sz w:val="20"/>
          <w:szCs w:val="20"/>
        </w:rPr>
        <w:t>az ünnepségen készült képmása</w:t>
      </w:r>
      <w:r w:rsidR="006E223E">
        <w:rPr>
          <w:rFonts w:ascii="Arial" w:hAnsi="Arial" w:cs="Arial"/>
          <w:sz w:val="20"/>
          <w:szCs w:val="20"/>
        </w:rPr>
        <w:t xml:space="preserve"> </w:t>
      </w:r>
      <w:r w:rsidR="006E223E" w:rsidRPr="00764A74">
        <w:rPr>
          <w:rFonts w:ascii="Arial" w:hAnsi="Arial" w:cs="Arial"/>
          <w:sz w:val="20"/>
          <w:szCs w:val="20"/>
        </w:rPr>
        <w:t xml:space="preserve">a </w:t>
      </w:r>
      <w:r w:rsidR="006E223E">
        <w:rPr>
          <w:rFonts w:ascii="Arial" w:hAnsi="Arial" w:cs="Arial"/>
          <w:sz w:val="20"/>
          <w:szCs w:val="20"/>
        </w:rPr>
        <w:t xml:space="preserve">BFL honlapján és </w:t>
      </w:r>
      <w:proofErr w:type="spellStart"/>
      <w:r w:rsidR="006E223E">
        <w:rPr>
          <w:rFonts w:ascii="Arial" w:hAnsi="Arial" w:cs="Arial"/>
          <w:sz w:val="20"/>
          <w:szCs w:val="20"/>
        </w:rPr>
        <w:t>social</w:t>
      </w:r>
      <w:proofErr w:type="spellEnd"/>
      <w:r w:rsidR="006E22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23E">
        <w:rPr>
          <w:rFonts w:ascii="Arial" w:hAnsi="Arial" w:cs="Arial"/>
          <w:sz w:val="20"/>
          <w:szCs w:val="20"/>
        </w:rPr>
        <w:t>media</w:t>
      </w:r>
      <w:proofErr w:type="spellEnd"/>
      <w:r w:rsidR="006E223E">
        <w:rPr>
          <w:rFonts w:ascii="Arial" w:hAnsi="Arial" w:cs="Arial"/>
          <w:sz w:val="20"/>
          <w:szCs w:val="20"/>
        </w:rPr>
        <w:t xml:space="preserve"> felületein, valamint</w:t>
      </w:r>
      <w:r>
        <w:rPr>
          <w:rFonts w:ascii="Arial" w:hAnsi="Arial" w:cs="Arial"/>
          <w:sz w:val="20"/>
          <w:szCs w:val="20"/>
        </w:rPr>
        <w:t xml:space="preserve"> </w:t>
      </w:r>
      <w:r w:rsidR="006359B1" w:rsidRPr="00764A74">
        <w:rPr>
          <w:rFonts w:ascii="Arial" w:hAnsi="Arial" w:cs="Arial"/>
          <w:sz w:val="20"/>
          <w:szCs w:val="20"/>
        </w:rPr>
        <w:t xml:space="preserve">a </w:t>
      </w:r>
      <w:hyperlink r:id="rId16" w:history="1">
        <w:r w:rsidR="006359B1" w:rsidRPr="00764A74">
          <w:rPr>
            <w:rStyle w:val="Hiperhivatkozs"/>
            <w:rFonts w:ascii="Arial" w:hAnsi="Arial" w:cs="Arial"/>
            <w:sz w:val="20"/>
            <w:szCs w:val="20"/>
          </w:rPr>
          <w:t>www.budapest.hu</w:t>
        </w:r>
      </w:hyperlink>
      <w:r w:rsidR="006359B1" w:rsidRPr="00764A74">
        <w:rPr>
          <w:rFonts w:ascii="Arial" w:hAnsi="Arial" w:cs="Arial"/>
          <w:sz w:val="20"/>
          <w:szCs w:val="20"/>
        </w:rPr>
        <w:t xml:space="preserve"> oldalon </w:t>
      </w:r>
      <w:r>
        <w:rPr>
          <w:rFonts w:ascii="Arial" w:hAnsi="Arial" w:cs="Arial"/>
          <w:sz w:val="20"/>
          <w:szCs w:val="20"/>
        </w:rPr>
        <w:t xml:space="preserve">szintén </w:t>
      </w:r>
      <w:r w:rsidR="006359B1" w:rsidRPr="00764A74">
        <w:rPr>
          <w:rFonts w:ascii="Arial" w:hAnsi="Arial" w:cs="Arial"/>
          <w:sz w:val="20"/>
          <w:szCs w:val="20"/>
        </w:rPr>
        <w:t>korlátlan ideig</w:t>
      </w:r>
      <w:r w:rsidR="00F807BA">
        <w:rPr>
          <w:rFonts w:ascii="Arial" w:hAnsi="Arial" w:cs="Arial"/>
          <w:sz w:val="20"/>
          <w:szCs w:val="20"/>
        </w:rPr>
        <w:t xml:space="preserve"> vagy az érintett adatkezeléshez adott hozzájárulás</w:t>
      </w:r>
      <w:r w:rsidR="00CB6DDF">
        <w:rPr>
          <w:rFonts w:ascii="Arial" w:hAnsi="Arial" w:cs="Arial"/>
          <w:sz w:val="20"/>
          <w:szCs w:val="20"/>
        </w:rPr>
        <w:t xml:space="preserve">ának </w:t>
      </w:r>
      <w:r w:rsidR="006D6D50">
        <w:rPr>
          <w:rFonts w:ascii="Arial" w:hAnsi="Arial" w:cs="Arial"/>
          <w:sz w:val="20"/>
          <w:szCs w:val="20"/>
        </w:rPr>
        <w:t>–</w:t>
      </w:r>
      <w:r w:rsidR="00CB6DDF">
        <w:rPr>
          <w:rFonts w:ascii="Arial" w:hAnsi="Arial" w:cs="Arial"/>
          <w:sz w:val="20"/>
          <w:szCs w:val="20"/>
        </w:rPr>
        <w:t xml:space="preserve"> 4. d) pont </w:t>
      </w:r>
      <w:r w:rsidR="006D6D50">
        <w:rPr>
          <w:rFonts w:ascii="Arial" w:hAnsi="Arial" w:cs="Arial"/>
          <w:sz w:val="20"/>
          <w:szCs w:val="20"/>
        </w:rPr>
        <w:t>–</w:t>
      </w:r>
      <w:r w:rsidR="00CB6DDF">
        <w:rPr>
          <w:rFonts w:ascii="Arial" w:hAnsi="Arial" w:cs="Arial"/>
          <w:sz w:val="20"/>
          <w:szCs w:val="20"/>
        </w:rPr>
        <w:t xml:space="preserve"> </w:t>
      </w:r>
      <w:r w:rsidR="00F807BA">
        <w:rPr>
          <w:rFonts w:ascii="Arial" w:hAnsi="Arial" w:cs="Arial"/>
          <w:sz w:val="20"/>
          <w:szCs w:val="20"/>
        </w:rPr>
        <w:t>visszavonásáig</w:t>
      </w:r>
      <w:r w:rsidR="006359B1" w:rsidRPr="00764A74">
        <w:rPr>
          <w:rFonts w:ascii="Arial" w:hAnsi="Arial" w:cs="Arial"/>
          <w:sz w:val="20"/>
          <w:szCs w:val="20"/>
        </w:rPr>
        <w:t xml:space="preserve"> megtekinthető.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Az adatkezelésre jogosultak köre, az adatokhoz való hozzáférés és az adatbiztonsági intézkedések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Az adatok kezelését a </w:t>
      </w:r>
      <w:r w:rsidR="006E223E">
        <w:rPr>
          <w:rFonts w:ascii="Arial" w:hAnsi="Arial" w:cs="Arial"/>
          <w:sz w:val="20"/>
          <w:szCs w:val="20"/>
        </w:rPr>
        <w:t>„Budapesti romák története” program kuratóriumának tagjai, valamint a BFL</w:t>
      </w:r>
      <w:r w:rsidRPr="00764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előkészítő feladatokat ellátó</w:t>
      </w:r>
      <w:r w:rsidRPr="00764A74">
        <w:rPr>
          <w:rFonts w:ascii="Arial" w:hAnsi="Arial" w:cs="Arial"/>
          <w:sz w:val="20"/>
          <w:szCs w:val="20"/>
        </w:rPr>
        <w:t xml:space="preserve"> munkatársai végzik</w:t>
      </w:r>
      <w:r>
        <w:rPr>
          <w:rFonts w:ascii="Arial" w:hAnsi="Arial" w:cs="Arial"/>
          <w:sz w:val="20"/>
          <w:szCs w:val="20"/>
        </w:rPr>
        <w:t>.</w:t>
      </w:r>
      <w:r w:rsidRPr="00764A74">
        <w:rPr>
          <w:rFonts w:ascii="Arial" w:hAnsi="Arial" w:cs="Arial"/>
          <w:sz w:val="20"/>
          <w:szCs w:val="20"/>
        </w:rPr>
        <w:t xml:space="preserve"> A tárolt adatokhoz hozzáférni kizárólag az arra kijelölt munkatársak, </w:t>
      </w:r>
      <w:r w:rsidRPr="0000618C">
        <w:rPr>
          <w:rFonts w:ascii="Arial" w:hAnsi="Arial" w:cs="Arial"/>
          <w:sz w:val="20"/>
          <w:szCs w:val="20"/>
        </w:rPr>
        <w:t>valamint az elbírálási eljárásban</w:t>
      </w:r>
      <w:r w:rsidR="006E223E">
        <w:rPr>
          <w:rFonts w:ascii="Arial" w:hAnsi="Arial" w:cs="Arial"/>
          <w:sz w:val="20"/>
          <w:szCs w:val="20"/>
        </w:rPr>
        <w:t xml:space="preserve"> és a program szakmai és pénzügyi lebonyolításában</w:t>
      </w:r>
      <w:r w:rsidRPr="0000618C">
        <w:rPr>
          <w:rFonts w:ascii="Arial" w:hAnsi="Arial" w:cs="Arial"/>
          <w:sz w:val="20"/>
          <w:szCs w:val="20"/>
        </w:rPr>
        <w:t xml:space="preserve"> részt vevők jogosultak.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</w:t>
      </w:r>
      <w:r w:rsidR="000D6C1E">
        <w:rPr>
          <w:rFonts w:ascii="Arial" w:hAnsi="Arial" w:cs="Arial"/>
          <w:sz w:val="20"/>
          <w:szCs w:val="20"/>
        </w:rPr>
        <w:t>BFL</w:t>
      </w:r>
      <w:r w:rsidRPr="00764A74">
        <w:rPr>
          <w:rFonts w:ascii="Arial" w:hAnsi="Arial" w:cs="Arial"/>
          <w:sz w:val="20"/>
          <w:szCs w:val="20"/>
        </w:rPr>
        <w:t xml:space="preserve"> a személyes adatokat a székhelyén található szervereken és irattárban, valamint a </w:t>
      </w:r>
      <w:r w:rsidR="000D6C1E">
        <w:rPr>
          <w:rFonts w:ascii="Arial" w:hAnsi="Arial" w:cs="Arial"/>
          <w:sz w:val="20"/>
          <w:szCs w:val="20"/>
        </w:rPr>
        <w:t>BFL</w:t>
      </w:r>
      <w:r w:rsidRPr="00764A74">
        <w:rPr>
          <w:rFonts w:ascii="Arial" w:hAnsi="Arial" w:cs="Arial"/>
          <w:sz w:val="20"/>
          <w:szCs w:val="20"/>
        </w:rPr>
        <w:t xml:space="preserve"> központi irattárában tárolja.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 </w:t>
      </w:r>
      <w:r w:rsidR="000D6C1E">
        <w:rPr>
          <w:rFonts w:ascii="Arial" w:hAnsi="Arial" w:cs="Arial"/>
          <w:sz w:val="20"/>
          <w:szCs w:val="20"/>
        </w:rPr>
        <w:t>BFL</w:t>
      </w:r>
      <w:r w:rsidRPr="00764A74">
        <w:rPr>
          <w:rFonts w:ascii="Arial" w:hAnsi="Arial" w:cs="Arial"/>
          <w:sz w:val="20"/>
          <w:szCs w:val="20"/>
        </w:rPr>
        <w:t xml:space="preserve"> minden észszerűen elvárható technikai és szervezési intézkedést megtesz annak érdekében, hogy a személyes adatait védjük, többek között a jogosulatlan hozzáférés ellen vagy azok jogosulatlan megváltoztatása ellen.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F422DD" w:rsidRDefault="006359B1" w:rsidP="00F422D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22DD">
        <w:rPr>
          <w:rFonts w:ascii="Arial" w:hAnsi="Arial" w:cs="Arial"/>
          <w:b/>
          <w:sz w:val="20"/>
          <w:szCs w:val="20"/>
        </w:rPr>
        <w:t>Az érintett adatkezeléssel kapcsolatos jogai és jogorvoslati lehetőségei</w:t>
      </w:r>
    </w:p>
    <w:p w:rsidR="006359B1" w:rsidRPr="00AA7303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A74">
        <w:rPr>
          <w:rFonts w:ascii="Arial" w:hAnsi="Arial" w:cs="Arial"/>
          <w:b/>
          <w:sz w:val="20"/>
          <w:szCs w:val="20"/>
          <w:u w:val="single"/>
        </w:rPr>
        <w:t>Jogok:</w:t>
      </w:r>
    </w:p>
    <w:p w:rsidR="006359B1" w:rsidRPr="00AA7303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 xml:space="preserve">Az érintett kérelmezheti a </w:t>
      </w:r>
      <w:r w:rsidR="001C5DB6">
        <w:rPr>
          <w:rFonts w:ascii="Arial" w:hAnsi="Arial" w:cs="Arial"/>
          <w:sz w:val="20"/>
          <w:szCs w:val="20"/>
        </w:rPr>
        <w:t>BFL-nél</w:t>
      </w:r>
      <w:r w:rsidRPr="00764A74">
        <w:rPr>
          <w:rFonts w:ascii="Arial" w:hAnsi="Arial" w:cs="Arial"/>
          <w:sz w:val="20"/>
          <w:szCs w:val="20"/>
        </w:rPr>
        <w:t xml:space="preserve"> (az 1. pontban megjelölt elérhetőségeken):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tájékoztatását a személyes adatai kezeléséről,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adatainak helyesbítését,</w:t>
      </w:r>
    </w:p>
    <w:p w:rsidR="006359B1" w:rsidRPr="00764A74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 kezelésének korlátozását (meghatározott esetekben),</w:t>
      </w:r>
    </w:p>
    <w:p w:rsidR="00F807BA" w:rsidRDefault="006359B1" w:rsidP="007C5B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személyes adatai törlését (a jogszabályban elrendelt adatkezelések kivételével)</w:t>
      </w:r>
      <w:r w:rsidR="00F807BA">
        <w:rPr>
          <w:rFonts w:ascii="Arial" w:hAnsi="Arial" w:cs="Arial"/>
          <w:sz w:val="20"/>
          <w:szCs w:val="20"/>
        </w:rPr>
        <w:t>,</w:t>
      </w:r>
    </w:p>
    <w:p w:rsidR="006359B1" w:rsidRPr="002C3AAE" w:rsidRDefault="00F807BA" w:rsidP="002C3AAE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807BA">
        <w:rPr>
          <w:rFonts w:ascii="Arial" w:hAnsi="Arial" w:cs="Arial"/>
          <w:sz w:val="20"/>
          <w:szCs w:val="20"/>
        </w:rPr>
        <w:t>valamint tiltakozhat a személyes adatainak kezelése ellen.</w:t>
      </w:r>
    </w:p>
    <w:p w:rsidR="00D6706E" w:rsidRDefault="00D6706E" w:rsidP="001912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3AAE">
        <w:rPr>
          <w:rFonts w:ascii="Arial" w:hAnsi="Arial" w:cs="Arial"/>
          <w:b/>
          <w:bCs/>
          <w:sz w:val="20"/>
          <w:szCs w:val="20"/>
        </w:rPr>
        <w:lastRenderedPageBreak/>
        <w:t xml:space="preserve">Az érintett a 4. </w:t>
      </w:r>
      <w:r w:rsidR="003256FA">
        <w:rPr>
          <w:rFonts w:ascii="Arial" w:hAnsi="Arial" w:cs="Arial"/>
          <w:b/>
          <w:bCs/>
          <w:sz w:val="20"/>
          <w:szCs w:val="20"/>
        </w:rPr>
        <w:t>e)</w:t>
      </w:r>
      <w:r w:rsidRPr="002C3AAE">
        <w:rPr>
          <w:rFonts w:ascii="Arial" w:hAnsi="Arial" w:cs="Arial"/>
          <w:b/>
          <w:bCs/>
          <w:sz w:val="20"/>
          <w:szCs w:val="20"/>
        </w:rPr>
        <w:t xml:space="preserve"> pontban meghatározott adatkezeléshez adott hozzájárulását bármely időpontban visszavonhatja az 1. pontban megjelölt elérhetőségekre küldött kérelmével.</w:t>
      </w:r>
      <w:r>
        <w:rPr>
          <w:rFonts w:ascii="Arial" w:hAnsi="Arial" w:cs="Arial"/>
          <w:sz w:val="20"/>
          <w:szCs w:val="20"/>
        </w:rPr>
        <w:t xml:space="preserve"> A hozzájárulás visszavonása nem érinti a visszavonás előtti adatkezelés jogszerűségét. </w:t>
      </w:r>
    </w:p>
    <w:p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807BA" w:rsidRPr="002C3AAE" w:rsidRDefault="00F807BA" w:rsidP="002C3AAE">
      <w:pPr>
        <w:spacing w:after="16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Az érintett kérelmére Adatkezelő</w:t>
      </w:r>
    </w:p>
    <w:p w:rsidR="00F807BA" w:rsidRPr="002C3AAE" w:rsidRDefault="00F807BA" w:rsidP="002C3AA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Tájékoztatást ad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arra vonatkozóan, hogy személyes adatainak kezelése folyamatban van-e, amennyiben igen, a tájékoztatásnak az alábbiakra is ki kell terjednie: az adatkezelés célja, az adatkezeléssel érintett személyes adatok kategóriái, adattovábbítás esetén a címzettek megnevezése, az adatkezelés időtartama, érintett jogai, jogorvoslathoz való jogai, amennyiben az adatok nem az érintettől származnak</w:t>
      </w:r>
      <w:r w:rsidR="00D21404">
        <w:rPr>
          <w:rFonts w:ascii="Arial" w:eastAsia="Calibri" w:hAnsi="Arial" w:cs="Arial"/>
          <w:color w:val="000000"/>
          <w:sz w:val="20"/>
          <w:szCs w:val="20"/>
        </w:rPr>
        <w:t>,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az adatok forrásának megjelölése.  </w:t>
      </w:r>
    </w:p>
    <w:p w:rsidR="00F807BA" w:rsidRPr="00AA7303" w:rsidRDefault="00F807BA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807BA" w:rsidRPr="002C3AAE" w:rsidRDefault="00F807BA" w:rsidP="002C3AA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>A kérelem benyújtásától számított legrövidebb idő alatt, legfeljebb azonban a kérelem beérkezésétől számított 1 hónapon belül írásban, közérthető formában adja meg a tájékoztatást. E tájékoztatás díjmentes.  Amennyiben az Adatkezelő bizonyítani tudja, hogy az érintett kérelme megalapozatlan vagy túlzó az Adatkezelő költségtérítést számíthat fel, vagy elutasítja a kérelmet.</w:t>
      </w:r>
    </w:p>
    <w:p w:rsidR="00F807BA" w:rsidRPr="00AA7303" w:rsidRDefault="00F807BA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807BA" w:rsidRPr="002C3AAE" w:rsidRDefault="00F807BA" w:rsidP="002C3AA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>Amennyiben az érintett az adatkezelés tárgyát képező személyes adatok másolatát kéri, a Hivatal ezt rendelkezésre bocsátja.  Az érintett által kért további másolatokért a Hivatal adminisztratív költségeken alapuló és</w:t>
      </w:r>
      <w:r w:rsidR="00525D06">
        <w:rPr>
          <w:rFonts w:ascii="Arial" w:eastAsia="Calibri" w:hAnsi="Arial" w:cs="Arial"/>
          <w:color w:val="000000"/>
          <w:sz w:val="20"/>
          <w:szCs w:val="20"/>
        </w:rPr>
        <w:t>z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szerű mértékű díjat számíthat fel. </w:t>
      </w:r>
    </w:p>
    <w:p w:rsidR="00F807BA" w:rsidRPr="00AA7303" w:rsidRDefault="00F807BA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B6DDF" w:rsidRDefault="00F807BA" w:rsidP="002C3AAE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Adatkezelő az érintett kérésére indokolatlan késedelem nélkül </w:t>
      </w: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helyesbíti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az érintettre vonatkozó pontatlan személyes adatokat, illetve a hiányos személyes adatokat kiegészítő nyilatkozat alapján kiegészíti.</w:t>
      </w:r>
    </w:p>
    <w:p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807BA" w:rsidRPr="002C3AAE" w:rsidRDefault="00F807BA" w:rsidP="002C3AAE">
      <w:pPr>
        <w:spacing w:after="160"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 xml:space="preserve">Adatkezelő </w:t>
      </w:r>
    </w:p>
    <w:p w:rsidR="00F807BA" w:rsidRPr="002C3AAE" w:rsidRDefault="00F807BA" w:rsidP="002C3AAE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a személyes adatot </w:t>
      </w: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törli,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ha kezelése jogellenes, ha az adatkezelés célja megszűnt, ha a személyes adatokat az adatkezelőre vonatkozó jogi kötelezettség teljesítése érdekében törölni kell, ha az érintett az adatkezeléshez adott hozzájárulását visszavonja és az adatkezelésnek más jogalapja nincs,</w:t>
      </w:r>
      <w:r w:rsidRPr="002C3AAE">
        <w:rPr>
          <w:rFonts w:ascii="Arial" w:eastAsia="Calibri" w:hAnsi="Arial" w:cs="Arial"/>
          <w:sz w:val="20"/>
          <w:szCs w:val="20"/>
        </w:rPr>
        <w:t xml:space="preserve"> 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vagy ha az érintett tiltakozik az adatkezelés ellen és nincs elsőbbséget élvező jogszerű ok az adatkezelésre.   A törlési kérelmet a Hivatal abban az esetben utasítja el, ha az </w:t>
      </w:r>
      <w:proofErr w:type="spellStart"/>
      <w:r w:rsidRPr="002C3AAE">
        <w:rPr>
          <w:rFonts w:ascii="Arial" w:eastAsia="Calibri" w:hAnsi="Arial" w:cs="Arial"/>
          <w:color w:val="000000"/>
          <w:sz w:val="20"/>
          <w:szCs w:val="20"/>
        </w:rPr>
        <w:t>irattározásra</w:t>
      </w:r>
      <w:proofErr w:type="spellEnd"/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vonatkozó jogszabályban foglalt határidő nem telt el.</w:t>
      </w:r>
    </w:p>
    <w:p w:rsidR="00F807BA" w:rsidRPr="00AA7303" w:rsidRDefault="00F807BA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807BA" w:rsidRDefault="00F807BA" w:rsidP="002C3AAE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Az érintett kérésére </w:t>
      </w: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korlátozza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az adatkezelést, ha az érintett vitatja a személyes adatok pontosságát, vagy ha az adatkezelés jogellenes és az érintett ellenzi az adatok törlését, ha az adatkezelés céljából már nincs szükség a személyes adatok kezelésére, de az érintett jogi igényének érvényesítéséhez szükséges, vagy ha az érintett tiltakozott az adatkezelés ellen. 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:rsidR="00AA7303" w:rsidRPr="00AA7303" w:rsidRDefault="00AA7303" w:rsidP="00AA730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807BA" w:rsidRPr="002C3AAE" w:rsidRDefault="00F807BA" w:rsidP="002C3AAE">
      <w:pPr>
        <w:spacing w:after="160"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2C3AAE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Az érintett</w:t>
      </w:r>
    </w:p>
    <w:p w:rsidR="00F807BA" w:rsidRPr="002C3AAE" w:rsidRDefault="006D6D50" w:rsidP="002C3AAE">
      <w:pPr>
        <w:spacing w:after="16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J</w:t>
      </w:r>
      <w:r w:rsidR="00F807BA" w:rsidRPr="002C3AAE">
        <w:rPr>
          <w:rFonts w:ascii="Arial" w:eastAsia="Calibri" w:hAnsi="Arial" w:cs="Arial"/>
          <w:color w:val="000000"/>
          <w:sz w:val="20"/>
          <w:szCs w:val="20"/>
        </w:rPr>
        <w:t xml:space="preserve">ogosult arra, hogy a saját helyzetével kapcsolatos okokból </w:t>
      </w:r>
      <w:r w:rsidR="00F807BA" w:rsidRPr="002C3AAE">
        <w:rPr>
          <w:rFonts w:ascii="Arial" w:eastAsia="Calibri" w:hAnsi="Arial" w:cs="Arial"/>
          <w:b/>
          <w:bCs/>
          <w:color w:val="000000"/>
          <w:sz w:val="20"/>
          <w:szCs w:val="20"/>
        </w:rPr>
        <w:t>tiltakozzon</w:t>
      </w:r>
      <w:r w:rsidR="00F807BA" w:rsidRPr="002C3AAE">
        <w:rPr>
          <w:rFonts w:ascii="Arial" w:eastAsia="Calibri" w:hAnsi="Arial" w:cs="Arial"/>
          <w:color w:val="000000"/>
          <w:sz w:val="20"/>
          <w:szCs w:val="20"/>
        </w:rPr>
        <w:t xml:space="preserve"> személyes adatainak kezelése ellen. Ebben az esetben a személyes adatait nem kezelhetjük tovább</w:t>
      </w:r>
      <w:r>
        <w:rPr>
          <w:rFonts w:ascii="Arial" w:eastAsia="Calibri" w:hAnsi="Arial" w:cs="Arial"/>
          <w:color w:val="000000"/>
          <w:sz w:val="20"/>
          <w:szCs w:val="20"/>
        </w:rPr>
        <w:t>,</w:t>
      </w:r>
      <w:r w:rsidR="00F807BA" w:rsidRPr="002C3AAE">
        <w:rPr>
          <w:rFonts w:ascii="Arial" w:eastAsia="Calibri" w:hAnsi="Arial" w:cs="Arial"/>
          <w:color w:val="000000"/>
          <w:sz w:val="20"/>
          <w:szCs w:val="20"/>
        </w:rPr>
        <w:t xml:space="preserve"> kivéve, ha az adatkezelést olyan kényszerítő </w:t>
      </w:r>
      <w:proofErr w:type="spellStart"/>
      <w:r w:rsidR="00F807BA" w:rsidRPr="002C3AAE">
        <w:rPr>
          <w:rFonts w:ascii="Arial" w:eastAsia="Calibri" w:hAnsi="Arial" w:cs="Arial"/>
          <w:color w:val="000000"/>
          <w:sz w:val="20"/>
          <w:szCs w:val="20"/>
        </w:rPr>
        <w:t>erejű</w:t>
      </w:r>
      <w:proofErr w:type="spellEnd"/>
      <w:r w:rsidR="00F807BA" w:rsidRPr="002C3AAE">
        <w:rPr>
          <w:rFonts w:ascii="Arial" w:eastAsia="Calibri" w:hAnsi="Arial" w:cs="Arial"/>
          <w:color w:val="000000"/>
          <w:sz w:val="20"/>
          <w:szCs w:val="20"/>
        </w:rPr>
        <w:t xml:space="preserve"> jogos okok indokolják, amelyek elsőbbséget élveznek az érintett érdekeivel, jogaival, szabadságaival szemben vagy amelyek jogi igények előterjesztéséhez, érvényesítéséhez vagy védelméhez kapcsolódnak.</w:t>
      </w:r>
    </w:p>
    <w:p w:rsidR="00F807BA" w:rsidRPr="002C3AAE" w:rsidRDefault="00F807BA" w:rsidP="002C3AAE">
      <w:pPr>
        <w:spacing w:after="16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>Az érintett személyes adatok helyesbítésére, törlésére, korlátozására</w:t>
      </w:r>
      <w:r w:rsidR="009064C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vonatkozó kérésére Adatkezelő indokolatlan késedelem nélkül, de mindenféleképpen a kérelem beérkezésétől számított </w:t>
      </w:r>
      <w:r w:rsidR="00443DEE">
        <w:rPr>
          <w:rFonts w:ascii="Arial" w:eastAsia="Calibri" w:hAnsi="Arial" w:cs="Arial"/>
          <w:color w:val="000000"/>
          <w:sz w:val="20"/>
          <w:szCs w:val="20"/>
        </w:rPr>
        <w:t>1</w:t>
      </w:r>
      <w:r w:rsidRPr="002C3AAE">
        <w:rPr>
          <w:rFonts w:ascii="Arial" w:eastAsia="Calibri" w:hAnsi="Arial" w:cs="Arial"/>
          <w:color w:val="000000"/>
          <w:sz w:val="20"/>
          <w:szCs w:val="20"/>
        </w:rPr>
        <w:t xml:space="preserve">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 és élhet bírósági jogorvoslati jogával.</w:t>
      </w:r>
    </w:p>
    <w:p w:rsidR="00114F87" w:rsidRPr="00530F85" w:rsidRDefault="00F807BA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C3AAE">
        <w:rPr>
          <w:rFonts w:ascii="Arial" w:eastAsia="Calibri" w:hAnsi="Arial" w:cs="Arial"/>
          <w:color w:val="000000"/>
          <w:sz w:val="20"/>
          <w:szCs w:val="20"/>
        </w:rPr>
        <w:t>Adatkezelő a helyesbítésről, az adatkezelés korlátozásáról és a törlésről az érintettet, továbbá mindazokat értesíti, akivel, illetve amellyel korábban a személyes adatot közölte, kivéve, ha ez lehetetlennek bizonyul vagy aránytalanul nagy erőfeszítést igényel. Az érintettet kérésére Adatkezelő e címzettekről tájékoztatja.</w:t>
      </w:r>
    </w:p>
    <w:p w:rsidR="00AB2A12" w:rsidRPr="0019124C" w:rsidRDefault="00AB2A12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59B1" w:rsidRDefault="006359B1" w:rsidP="007C5B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A74">
        <w:rPr>
          <w:rFonts w:ascii="Arial" w:hAnsi="Arial" w:cs="Arial"/>
          <w:b/>
          <w:sz w:val="20"/>
          <w:szCs w:val="20"/>
          <w:u w:val="single"/>
        </w:rPr>
        <w:t>Jogorvoslati lehetőségek:</w:t>
      </w:r>
    </w:p>
    <w:p w:rsidR="006359B1" w:rsidRPr="00764A74" w:rsidRDefault="006359B1" w:rsidP="007C5B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A74">
        <w:rPr>
          <w:rFonts w:ascii="Arial" w:hAnsi="Arial" w:cs="Arial"/>
          <w:sz w:val="20"/>
          <w:szCs w:val="20"/>
        </w:rPr>
        <w:t>Amennyiben az adatkezeléssel kapcsolatban panaszt kíván tenni, célszerű azt elsőként az adatvédelmi tisztviselő 2. pontban megadott elérhetőségére megküldeni, melyet – annak beérkezését követően – haladéktalanul, de legkésőbb 1 hónapon belül megvizsgál, és a panaszost a vizsgálat eredményéről tájékoztatja.</w:t>
      </w:r>
    </w:p>
    <w:p w:rsidR="00AA7303" w:rsidRDefault="00AA7303">
      <w:pPr>
        <w:rPr>
          <w:rFonts w:ascii="Arial" w:hAnsi="Arial" w:cs="Arial"/>
          <w:sz w:val="16"/>
          <w:szCs w:val="16"/>
        </w:rPr>
      </w:pPr>
    </w:p>
    <w:p w:rsidR="002C4C69" w:rsidRPr="008253AE" w:rsidRDefault="002C4C69" w:rsidP="002C4C6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253AE">
        <w:rPr>
          <w:rFonts w:ascii="Arial" w:hAnsi="Arial" w:cs="Arial"/>
          <w:b/>
          <w:sz w:val="20"/>
          <w:szCs w:val="20"/>
        </w:rPr>
        <w:t>Panasz</w:t>
      </w:r>
    </w:p>
    <w:p w:rsidR="002C4C69" w:rsidRPr="008253AE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</w:rPr>
        <w:t xml:space="preserve">Az érintett a Nemzeti Adatvédelmi és Információszabadság Hatósághoz panaszt nyújthat be, ha véleménye szerint a rá vonatkozó személyes adatok kezelésével kapcsolatban jogsérelem következett be.  </w:t>
      </w:r>
    </w:p>
    <w:p w:rsidR="002C4C69" w:rsidRPr="008253AE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  <w:u w:val="single"/>
        </w:rPr>
        <w:t>Panasz benyújtásának helye</w:t>
      </w:r>
      <w:r w:rsidRPr="008253AE">
        <w:rPr>
          <w:rFonts w:ascii="Arial" w:eastAsia="Calibri" w:hAnsi="Arial" w:cs="Arial"/>
          <w:sz w:val="20"/>
          <w:szCs w:val="20"/>
        </w:rPr>
        <w:t xml:space="preserve">: </w:t>
      </w:r>
    </w:p>
    <w:p w:rsidR="002C4C69" w:rsidRPr="009E3460" w:rsidRDefault="002C4C69" w:rsidP="002C4C69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E3460">
        <w:rPr>
          <w:rFonts w:ascii="Arial" w:eastAsia="Calibri" w:hAnsi="Arial" w:cs="Arial"/>
          <w:b/>
          <w:bCs/>
          <w:sz w:val="20"/>
          <w:szCs w:val="20"/>
        </w:rPr>
        <w:t>Nemzeti Adatvédelmi és Információszabadság Hatóság</w:t>
      </w:r>
    </w:p>
    <w:p w:rsidR="002C4C69" w:rsidRDefault="002C4C69" w:rsidP="002C4C69">
      <w:pPr>
        <w:spacing w:after="0" w:line="360" w:lineRule="auto"/>
        <w:jc w:val="both"/>
        <w:rPr>
          <w:rFonts w:ascii="Arial" w:eastAsia="Calibri" w:hAnsi="Arial" w:cs="Arial"/>
          <w:color w:val="0000FF" w:themeColor="hyperlink"/>
          <w:sz w:val="20"/>
          <w:szCs w:val="20"/>
          <w:u w:val="single"/>
        </w:rPr>
      </w:pPr>
      <w:r w:rsidRPr="008253AE"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055</w:t>
      </w:r>
      <w:r w:rsidRPr="008253AE">
        <w:rPr>
          <w:rFonts w:ascii="Arial" w:eastAsia="Calibri" w:hAnsi="Arial" w:cs="Arial"/>
          <w:sz w:val="20"/>
          <w:szCs w:val="20"/>
        </w:rPr>
        <w:t xml:space="preserve"> Budapest</w:t>
      </w:r>
      <w:r>
        <w:rPr>
          <w:rFonts w:ascii="Arial" w:eastAsia="Calibri" w:hAnsi="Arial" w:cs="Arial"/>
          <w:sz w:val="20"/>
          <w:szCs w:val="20"/>
        </w:rPr>
        <w:t>,</w:t>
      </w:r>
      <w:r w:rsidRPr="008253A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Falk Miksa u. 9-11.</w:t>
      </w:r>
      <w:r w:rsidRPr="008253AE">
        <w:rPr>
          <w:rFonts w:ascii="Arial" w:eastAsia="Calibri" w:hAnsi="Arial" w:cs="Arial"/>
          <w:sz w:val="20"/>
          <w:szCs w:val="20"/>
        </w:rPr>
        <w:t xml:space="preserve">    Fax: +361 391-1410     e-mail: </w:t>
      </w:r>
      <w:hyperlink r:id="rId17" w:history="1">
        <w:r w:rsidRPr="008253AE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</w:rPr>
          <w:t>ugyfelszolgalat@naih.hu</w:t>
        </w:r>
      </w:hyperlink>
    </w:p>
    <w:p w:rsidR="002C4C69" w:rsidRPr="00AA7303" w:rsidRDefault="002C4C69" w:rsidP="002C4C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C4C69" w:rsidRPr="008253AE" w:rsidRDefault="002C4C69" w:rsidP="002C4C6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253AE">
        <w:rPr>
          <w:rFonts w:ascii="Arial" w:hAnsi="Arial" w:cs="Arial"/>
          <w:b/>
          <w:sz w:val="20"/>
          <w:szCs w:val="20"/>
        </w:rPr>
        <w:t>Bírósági jogorvoslathoz való jog</w:t>
      </w:r>
    </w:p>
    <w:p w:rsidR="002C4C69" w:rsidRPr="008253AE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</w:rPr>
        <w:t>Az érintett bírósági jogorvoslatra jogosult, ha véleménye szerint az adatkezelő a rá vonatkozó személyes adatokat nem a Rendelet szabályainak megfelelően kezelte, és ebből kifolyólag az érintett jogai sérültek.</w:t>
      </w:r>
    </w:p>
    <w:p w:rsidR="002C4C69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</w:rPr>
        <w:t>A pert az érintett lakóhelye vagy tartózkodási helye szerinti törvényszék előtt lehet megindítani.</w:t>
      </w:r>
    </w:p>
    <w:p w:rsidR="002C4C69" w:rsidRPr="00AA7303" w:rsidRDefault="002C4C69" w:rsidP="002C4C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C4C69" w:rsidRPr="008253AE" w:rsidRDefault="002C4C69" w:rsidP="002C4C6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253AE">
        <w:rPr>
          <w:rFonts w:ascii="Arial" w:hAnsi="Arial" w:cs="Arial"/>
          <w:b/>
          <w:sz w:val="20"/>
          <w:szCs w:val="20"/>
        </w:rPr>
        <w:t>Kártérítéshez való jog, sérelemdíj</w:t>
      </w:r>
    </w:p>
    <w:p w:rsidR="002C4C69" w:rsidRDefault="002C4C69" w:rsidP="002C4C6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53AE">
        <w:rPr>
          <w:rFonts w:ascii="Arial" w:eastAsia="Calibri" w:hAnsi="Arial" w:cs="Arial"/>
          <w:sz w:val="20"/>
          <w:szCs w:val="20"/>
        </w:rPr>
        <w:lastRenderedPageBreak/>
        <w:t>Ha az adatkezelő az adatkezelésre vonatkozó jogszabályok megsértésével kárt okoz, köteles azt megtéríteni. Amennyiben a szabályoknak nem megfelelő adatkezeléssel az érintett személyiségi joga is sérül, sérelemdíjra jogosult.</w:t>
      </w:r>
    </w:p>
    <w:p w:rsidR="00B5074D" w:rsidRPr="00AA7303" w:rsidRDefault="00B5074D" w:rsidP="002C4C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C4C69" w:rsidRPr="008253AE" w:rsidRDefault="002C4C69" w:rsidP="002C4C6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253AE">
        <w:rPr>
          <w:rFonts w:ascii="Arial" w:eastAsia="Calibri" w:hAnsi="Arial" w:cs="Arial"/>
          <w:b/>
          <w:sz w:val="20"/>
          <w:szCs w:val="20"/>
        </w:rPr>
        <w:t>Amennyiben további tájékoztatásra van szüksége, kérjük</w:t>
      </w:r>
      <w:r>
        <w:rPr>
          <w:rFonts w:ascii="Arial" w:eastAsia="Calibri" w:hAnsi="Arial" w:cs="Arial"/>
          <w:b/>
          <w:sz w:val="20"/>
          <w:szCs w:val="20"/>
        </w:rPr>
        <w:t>,</w:t>
      </w:r>
      <w:r w:rsidRPr="008253AE">
        <w:rPr>
          <w:rFonts w:ascii="Arial" w:eastAsia="Calibri" w:hAnsi="Arial" w:cs="Arial"/>
          <w:b/>
          <w:sz w:val="20"/>
          <w:szCs w:val="20"/>
        </w:rPr>
        <w:t xml:space="preserve"> írjon az</w:t>
      </w:r>
      <w:hyperlink r:id="rId18" w:history="1"/>
      <w:r w:rsidR="00551F70">
        <w:rPr>
          <w:rFonts w:ascii="Arial" w:eastAsia="Calibri" w:hAnsi="Arial" w:cs="Arial"/>
          <w:color w:val="0000FF" w:themeColor="hyperlink"/>
          <w:sz w:val="20"/>
          <w:szCs w:val="20"/>
          <w:u w:val="single"/>
        </w:rPr>
        <w:t xml:space="preserve"> </w:t>
      </w:r>
      <w:proofErr w:type="gramStart"/>
      <w:r w:rsidR="00551F70">
        <w:rPr>
          <w:rFonts w:ascii="Arial" w:eastAsia="Calibri" w:hAnsi="Arial" w:cs="Arial"/>
          <w:color w:val="0000FF" w:themeColor="hyperlink"/>
          <w:sz w:val="20"/>
          <w:szCs w:val="20"/>
          <w:u w:val="single"/>
        </w:rPr>
        <w:t>adatvedelem@bfl.hu</w:t>
      </w:r>
      <w:r w:rsidRPr="008253AE">
        <w:rPr>
          <w:rFonts w:ascii="Arial" w:eastAsia="Calibri" w:hAnsi="Arial" w:cs="Arial"/>
          <w:b/>
          <w:sz w:val="20"/>
          <w:szCs w:val="20"/>
        </w:rPr>
        <w:t xml:space="preserve">  e-mail</w:t>
      </w:r>
      <w:proofErr w:type="gramEnd"/>
      <w:r>
        <w:rPr>
          <w:rFonts w:ascii="Arial" w:eastAsia="Calibri" w:hAnsi="Arial" w:cs="Arial"/>
          <w:b/>
          <w:sz w:val="20"/>
          <w:szCs w:val="20"/>
        </w:rPr>
        <w:t>-</w:t>
      </w:r>
      <w:r w:rsidRPr="008253AE">
        <w:rPr>
          <w:rFonts w:ascii="Arial" w:eastAsia="Calibri" w:hAnsi="Arial" w:cs="Arial"/>
          <w:b/>
          <w:sz w:val="20"/>
          <w:szCs w:val="20"/>
        </w:rPr>
        <w:t>címre.</w:t>
      </w:r>
    </w:p>
    <w:p w:rsidR="006359B1" w:rsidRPr="00530F85" w:rsidRDefault="006359B1" w:rsidP="007C5B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31446" w:rsidRPr="0019124C" w:rsidRDefault="00631446" w:rsidP="00530F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1446" w:rsidRDefault="00631446" w:rsidP="00530F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4C69">
        <w:rPr>
          <w:rFonts w:ascii="Arial" w:hAnsi="Arial" w:cs="Arial"/>
          <w:b/>
          <w:sz w:val="20"/>
          <w:szCs w:val="20"/>
        </w:rPr>
        <w:t>Hatályos</w:t>
      </w:r>
      <w:r>
        <w:rPr>
          <w:rFonts w:ascii="Arial" w:hAnsi="Arial" w:cs="Arial"/>
          <w:sz w:val="20"/>
          <w:szCs w:val="20"/>
        </w:rPr>
        <w:t xml:space="preserve">: </w:t>
      </w:r>
      <w:r w:rsidR="00F56172">
        <w:rPr>
          <w:rFonts w:ascii="Arial" w:hAnsi="Arial" w:cs="Arial"/>
          <w:sz w:val="20"/>
          <w:szCs w:val="20"/>
        </w:rPr>
        <w:t>202</w:t>
      </w:r>
      <w:r w:rsidR="004A0D53">
        <w:rPr>
          <w:rFonts w:ascii="Arial" w:hAnsi="Arial" w:cs="Arial"/>
          <w:sz w:val="20"/>
          <w:szCs w:val="20"/>
        </w:rPr>
        <w:t>3. augusztus 1-től</w:t>
      </w:r>
    </w:p>
    <w:sectPr w:rsidR="00631446" w:rsidSect="005179DB">
      <w:footerReference w:type="default" r:id="rId1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33D" w:rsidRDefault="0058033D" w:rsidP="006359B1">
      <w:pPr>
        <w:spacing w:after="0" w:line="240" w:lineRule="auto"/>
      </w:pPr>
      <w:r>
        <w:separator/>
      </w:r>
    </w:p>
  </w:endnote>
  <w:endnote w:type="continuationSeparator" w:id="0">
    <w:p w:rsidR="0058033D" w:rsidRDefault="0058033D" w:rsidP="0063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957118"/>
      <w:docPartObj>
        <w:docPartGallery w:val="Page Numbers (Bottom of Page)"/>
        <w:docPartUnique/>
      </w:docPartObj>
    </w:sdtPr>
    <w:sdtEndPr/>
    <w:sdtContent>
      <w:p w:rsidR="00F807BA" w:rsidRDefault="00F807B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619">
          <w:rPr>
            <w:noProof/>
          </w:rPr>
          <w:t>1</w:t>
        </w:r>
        <w:r>
          <w:fldChar w:fldCharType="end"/>
        </w:r>
      </w:p>
    </w:sdtContent>
  </w:sdt>
  <w:p w:rsidR="00F807BA" w:rsidRDefault="00F807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33D" w:rsidRDefault="0058033D" w:rsidP="006359B1">
      <w:pPr>
        <w:spacing w:after="0" w:line="240" w:lineRule="auto"/>
      </w:pPr>
      <w:r>
        <w:separator/>
      </w:r>
    </w:p>
  </w:footnote>
  <w:footnote w:type="continuationSeparator" w:id="0">
    <w:p w:rsidR="0058033D" w:rsidRDefault="0058033D" w:rsidP="0063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4F7"/>
    <w:multiLevelType w:val="hybridMultilevel"/>
    <w:tmpl w:val="27680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9BB"/>
    <w:multiLevelType w:val="hybridMultilevel"/>
    <w:tmpl w:val="CF023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48A2"/>
    <w:multiLevelType w:val="hybridMultilevel"/>
    <w:tmpl w:val="FAA08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1056"/>
    <w:multiLevelType w:val="hybridMultilevel"/>
    <w:tmpl w:val="950693A8"/>
    <w:lvl w:ilvl="0" w:tplc="2D543AE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B1554"/>
    <w:multiLevelType w:val="hybridMultilevel"/>
    <w:tmpl w:val="E5708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7E36"/>
    <w:multiLevelType w:val="hybridMultilevel"/>
    <w:tmpl w:val="86DC1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93C67"/>
    <w:multiLevelType w:val="hybridMultilevel"/>
    <w:tmpl w:val="8EE46082"/>
    <w:lvl w:ilvl="0" w:tplc="B652E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4BE9"/>
    <w:multiLevelType w:val="hybridMultilevel"/>
    <w:tmpl w:val="4F62F9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A45A7"/>
    <w:multiLevelType w:val="hybridMultilevel"/>
    <w:tmpl w:val="96BAD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3D6"/>
    <w:multiLevelType w:val="hybridMultilevel"/>
    <w:tmpl w:val="A268209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E985C68"/>
    <w:multiLevelType w:val="hybridMultilevel"/>
    <w:tmpl w:val="14264FC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61E9C"/>
    <w:multiLevelType w:val="hybridMultilevel"/>
    <w:tmpl w:val="21A07404"/>
    <w:lvl w:ilvl="0" w:tplc="209C7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52335"/>
    <w:multiLevelType w:val="hybridMultilevel"/>
    <w:tmpl w:val="DC02DD60"/>
    <w:lvl w:ilvl="0" w:tplc="61127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6F206A"/>
    <w:multiLevelType w:val="hybridMultilevel"/>
    <w:tmpl w:val="8E4C9C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553F3"/>
    <w:multiLevelType w:val="hybridMultilevel"/>
    <w:tmpl w:val="6EE24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D420A"/>
    <w:multiLevelType w:val="hybridMultilevel"/>
    <w:tmpl w:val="1BC00BC0"/>
    <w:lvl w:ilvl="0" w:tplc="3C7A90E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B67224"/>
    <w:multiLevelType w:val="hybridMultilevel"/>
    <w:tmpl w:val="1CB49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4"/>
  </w:num>
  <w:num w:numId="5">
    <w:abstractNumId w:val="0"/>
  </w:num>
  <w:num w:numId="6">
    <w:abstractNumId w:val="14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6"/>
  </w:num>
  <w:num w:numId="12">
    <w:abstractNumId w:val="1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B1"/>
    <w:rsid w:val="000012D2"/>
    <w:rsid w:val="00002A92"/>
    <w:rsid w:val="0000618C"/>
    <w:rsid w:val="00012ADF"/>
    <w:rsid w:val="00012D55"/>
    <w:rsid w:val="00035AFA"/>
    <w:rsid w:val="0004038A"/>
    <w:rsid w:val="000412DE"/>
    <w:rsid w:val="000524C5"/>
    <w:rsid w:val="0005343E"/>
    <w:rsid w:val="00053AE4"/>
    <w:rsid w:val="000618D5"/>
    <w:rsid w:val="00067054"/>
    <w:rsid w:val="0007113E"/>
    <w:rsid w:val="0007583F"/>
    <w:rsid w:val="000D6C1E"/>
    <w:rsid w:val="000E7AEF"/>
    <w:rsid w:val="001018E6"/>
    <w:rsid w:val="00112739"/>
    <w:rsid w:val="00114F87"/>
    <w:rsid w:val="0016014E"/>
    <w:rsid w:val="00173FB2"/>
    <w:rsid w:val="001810E9"/>
    <w:rsid w:val="0019124C"/>
    <w:rsid w:val="0019129F"/>
    <w:rsid w:val="0019216D"/>
    <w:rsid w:val="0019586D"/>
    <w:rsid w:val="001A3079"/>
    <w:rsid w:val="001A33BE"/>
    <w:rsid w:val="001B6159"/>
    <w:rsid w:val="001B7A54"/>
    <w:rsid w:val="001C5DB6"/>
    <w:rsid w:val="001E4EC2"/>
    <w:rsid w:val="001F1448"/>
    <w:rsid w:val="00200AE3"/>
    <w:rsid w:val="0021226D"/>
    <w:rsid w:val="00215BE6"/>
    <w:rsid w:val="00232E4E"/>
    <w:rsid w:val="0023389F"/>
    <w:rsid w:val="00233F16"/>
    <w:rsid w:val="002342E2"/>
    <w:rsid w:val="00246015"/>
    <w:rsid w:val="002816C7"/>
    <w:rsid w:val="00286141"/>
    <w:rsid w:val="002957A6"/>
    <w:rsid w:val="002A4B09"/>
    <w:rsid w:val="002A6D0C"/>
    <w:rsid w:val="002C11AA"/>
    <w:rsid w:val="002C3AAE"/>
    <w:rsid w:val="002C41C7"/>
    <w:rsid w:val="002C4C69"/>
    <w:rsid w:val="002F158D"/>
    <w:rsid w:val="002F4740"/>
    <w:rsid w:val="002F5B48"/>
    <w:rsid w:val="00303CE8"/>
    <w:rsid w:val="00306A9B"/>
    <w:rsid w:val="003256FA"/>
    <w:rsid w:val="00343436"/>
    <w:rsid w:val="00352157"/>
    <w:rsid w:val="003530FD"/>
    <w:rsid w:val="00374A1F"/>
    <w:rsid w:val="00387A7C"/>
    <w:rsid w:val="00393064"/>
    <w:rsid w:val="003A161B"/>
    <w:rsid w:val="003B1B60"/>
    <w:rsid w:val="003C7448"/>
    <w:rsid w:val="003C7BAC"/>
    <w:rsid w:val="003D612E"/>
    <w:rsid w:val="003E6795"/>
    <w:rsid w:val="003F1462"/>
    <w:rsid w:val="003F1FD0"/>
    <w:rsid w:val="003F4145"/>
    <w:rsid w:val="003F6FB8"/>
    <w:rsid w:val="003F7444"/>
    <w:rsid w:val="00405FA6"/>
    <w:rsid w:val="004061C0"/>
    <w:rsid w:val="00410A4B"/>
    <w:rsid w:val="00423D6A"/>
    <w:rsid w:val="004254E5"/>
    <w:rsid w:val="00425A2A"/>
    <w:rsid w:val="0042606A"/>
    <w:rsid w:val="00443DEE"/>
    <w:rsid w:val="00452807"/>
    <w:rsid w:val="00453B96"/>
    <w:rsid w:val="00453D0E"/>
    <w:rsid w:val="0045509C"/>
    <w:rsid w:val="004616EF"/>
    <w:rsid w:val="00476263"/>
    <w:rsid w:val="004819B4"/>
    <w:rsid w:val="0048223A"/>
    <w:rsid w:val="0049272B"/>
    <w:rsid w:val="004A0D53"/>
    <w:rsid w:val="004B6FE3"/>
    <w:rsid w:val="004C547D"/>
    <w:rsid w:val="004C6010"/>
    <w:rsid w:val="004E04AE"/>
    <w:rsid w:val="004E1F41"/>
    <w:rsid w:val="004F0660"/>
    <w:rsid w:val="004F327A"/>
    <w:rsid w:val="004F44D2"/>
    <w:rsid w:val="004F517D"/>
    <w:rsid w:val="00507B20"/>
    <w:rsid w:val="005151FF"/>
    <w:rsid w:val="00515FA7"/>
    <w:rsid w:val="005179DB"/>
    <w:rsid w:val="00520233"/>
    <w:rsid w:val="00525D06"/>
    <w:rsid w:val="005308C8"/>
    <w:rsid w:val="00530F85"/>
    <w:rsid w:val="00533C6B"/>
    <w:rsid w:val="005349AD"/>
    <w:rsid w:val="005352EE"/>
    <w:rsid w:val="00542130"/>
    <w:rsid w:val="00543D1F"/>
    <w:rsid w:val="00551F70"/>
    <w:rsid w:val="00555E13"/>
    <w:rsid w:val="00557691"/>
    <w:rsid w:val="00562D4D"/>
    <w:rsid w:val="00564279"/>
    <w:rsid w:val="0057364E"/>
    <w:rsid w:val="00577A24"/>
    <w:rsid w:val="0058033D"/>
    <w:rsid w:val="00580668"/>
    <w:rsid w:val="00583F13"/>
    <w:rsid w:val="00585D2D"/>
    <w:rsid w:val="005B16BA"/>
    <w:rsid w:val="005C44FC"/>
    <w:rsid w:val="005D3580"/>
    <w:rsid w:val="005D524D"/>
    <w:rsid w:val="005D6DA8"/>
    <w:rsid w:val="005F3093"/>
    <w:rsid w:val="00610040"/>
    <w:rsid w:val="00611771"/>
    <w:rsid w:val="0062216D"/>
    <w:rsid w:val="006257AB"/>
    <w:rsid w:val="0063046C"/>
    <w:rsid w:val="00630E35"/>
    <w:rsid w:val="00631446"/>
    <w:rsid w:val="00631D8D"/>
    <w:rsid w:val="006359B1"/>
    <w:rsid w:val="00636B73"/>
    <w:rsid w:val="006374BC"/>
    <w:rsid w:val="006862AF"/>
    <w:rsid w:val="006865A7"/>
    <w:rsid w:val="006865D3"/>
    <w:rsid w:val="00687472"/>
    <w:rsid w:val="00694930"/>
    <w:rsid w:val="006A39FE"/>
    <w:rsid w:val="006A3D49"/>
    <w:rsid w:val="006D0626"/>
    <w:rsid w:val="006D25C2"/>
    <w:rsid w:val="006D6D50"/>
    <w:rsid w:val="006E01A7"/>
    <w:rsid w:val="006E223E"/>
    <w:rsid w:val="0070551E"/>
    <w:rsid w:val="00712AC5"/>
    <w:rsid w:val="007454DB"/>
    <w:rsid w:val="00746571"/>
    <w:rsid w:val="00755228"/>
    <w:rsid w:val="0075687A"/>
    <w:rsid w:val="00771789"/>
    <w:rsid w:val="00776791"/>
    <w:rsid w:val="0078730E"/>
    <w:rsid w:val="007A206B"/>
    <w:rsid w:val="007A2730"/>
    <w:rsid w:val="007B00A8"/>
    <w:rsid w:val="007B47F2"/>
    <w:rsid w:val="007C1942"/>
    <w:rsid w:val="007C24C6"/>
    <w:rsid w:val="007C5B68"/>
    <w:rsid w:val="007C5C30"/>
    <w:rsid w:val="007D1C05"/>
    <w:rsid w:val="007E067A"/>
    <w:rsid w:val="007E130E"/>
    <w:rsid w:val="007E2AFE"/>
    <w:rsid w:val="007E35A7"/>
    <w:rsid w:val="007E6D64"/>
    <w:rsid w:val="007F63CE"/>
    <w:rsid w:val="00805E91"/>
    <w:rsid w:val="00833F95"/>
    <w:rsid w:val="0084076C"/>
    <w:rsid w:val="00840E04"/>
    <w:rsid w:val="00841F00"/>
    <w:rsid w:val="00846DE6"/>
    <w:rsid w:val="008471BC"/>
    <w:rsid w:val="00850939"/>
    <w:rsid w:val="008537F8"/>
    <w:rsid w:val="008666B0"/>
    <w:rsid w:val="00866817"/>
    <w:rsid w:val="00866B99"/>
    <w:rsid w:val="008732BA"/>
    <w:rsid w:val="008809D7"/>
    <w:rsid w:val="008945DC"/>
    <w:rsid w:val="008A3706"/>
    <w:rsid w:val="008B5CF1"/>
    <w:rsid w:val="008C086A"/>
    <w:rsid w:val="008D069C"/>
    <w:rsid w:val="008D1619"/>
    <w:rsid w:val="008D4EAD"/>
    <w:rsid w:val="008F49F0"/>
    <w:rsid w:val="00904C1A"/>
    <w:rsid w:val="009064C0"/>
    <w:rsid w:val="0091190B"/>
    <w:rsid w:val="00914F88"/>
    <w:rsid w:val="00923089"/>
    <w:rsid w:val="00932334"/>
    <w:rsid w:val="00935104"/>
    <w:rsid w:val="00936521"/>
    <w:rsid w:val="0095506F"/>
    <w:rsid w:val="00962C95"/>
    <w:rsid w:val="00973012"/>
    <w:rsid w:val="00973B6D"/>
    <w:rsid w:val="009937CA"/>
    <w:rsid w:val="009B2B24"/>
    <w:rsid w:val="009B3906"/>
    <w:rsid w:val="009D54D7"/>
    <w:rsid w:val="009E4728"/>
    <w:rsid w:val="009E6883"/>
    <w:rsid w:val="00A0426E"/>
    <w:rsid w:val="00A0666B"/>
    <w:rsid w:val="00A27178"/>
    <w:rsid w:val="00A33DC1"/>
    <w:rsid w:val="00A40973"/>
    <w:rsid w:val="00A51866"/>
    <w:rsid w:val="00A62AA7"/>
    <w:rsid w:val="00A64688"/>
    <w:rsid w:val="00A666EE"/>
    <w:rsid w:val="00A82966"/>
    <w:rsid w:val="00A8297C"/>
    <w:rsid w:val="00A83E8F"/>
    <w:rsid w:val="00A90C09"/>
    <w:rsid w:val="00AA7303"/>
    <w:rsid w:val="00AB2A12"/>
    <w:rsid w:val="00AB5500"/>
    <w:rsid w:val="00AB756F"/>
    <w:rsid w:val="00AC034C"/>
    <w:rsid w:val="00AC3124"/>
    <w:rsid w:val="00AD6853"/>
    <w:rsid w:val="00AF413E"/>
    <w:rsid w:val="00AF7059"/>
    <w:rsid w:val="00B063EE"/>
    <w:rsid w:val="00B10383"/>
    <w:rsid w:val="00B30926"/>
    <w:rsid w:val="00B334EA"/>
    <w:rsid w:val="00B35407"/>
    <w:rsid w:val="00B364F3"/>
    <w:rsid w:val="00B408A7"/>
    <w:rsid w:val="00B43175"/>
    <w:rsid w:val="00B5074D"/>
    <w:rsid w:val="00B52D10"/>
    <w:rsid w:val="00B6286E"/>
    <w:rsid w:val="00B6482D"/>
    <w:rsid w:val="00B72B85"/>
    <w:rsid w:val="00B72DB7"/>
    <w:rsid w:val="00B73665"/>
    <w:rsid w:val="00B774BF"/>
    <w:rsid w:val="00B8100E"/>
    <w:rsid w:val="00B84BDB"/>
    <w:rsid w:val="00B84BF3"/>
    <w:rsid w:val="00BB2387"/>
    <w:rsid w:val="00BB25FF"/>
    <w:rsid w:val="00BB3EBF"/>
    <w:rsid w:val="00BC2ED0"/>
    <w:rsid w:val="00BC4383"/>
    <w:rsid w:val="00BC65C8"/>
    <w:rsid w:val="00BC6DB7"/>
    <w:rsid w:val="00BD114F"/>
    <w:rsid w:val="00BD2C91"/>
    <w:rsid w:val="00BD4F93"/>
    <w:rsid w:val="00BE56AC"/>
    <w:rsid w:val="00BF449F"/>
    <w:rsid w:val="00C036D0"/>
    <w:rsid w:val="00C1047A"/>
    <w:rsid w:val="00C1318C"/>
    <w:rsid w:val="00C21019"/>
    <w:rsid w:val="00C27D43"/>
    <w:rsid w:val="00C322A1"/>
    <w:rsid w:val="00C41EF1"/>
    <w:rsid w:val="00C42FA2"/>
    <w:rsid w:val="00C56703"/>
    <w:rsid w:val="00C616D4"/>
    <w:rsid w:val="00C62A1C"/>
    <w:rsid w:val="00C65357"/>
    <w:rsid w:val="00C738E5"/>
    <w:rsid w:val="00C76B7D"/>
    <w:rsid w:val="00C85414"/>
    <w:rsid w:val="00C86207"/>
    <w:rsid w:val="00C916A3"/>
    <w:rsid w:val="00C94599"/>
    <w:rsid w:val="00C97033"/>
    <w:rsid w:val="00CB6DDF"/>
    <w:rsid w:val="00CC3073"/>
    <w:rsid w:val="00CD259D"/>
    <w:rsid w:val="00CD6808"/>
    <w:rsid w:val="00CE3305"/>
    <w:rsid w:val="00CF01B5"/>
    <w:rsid w:val="00CF0392"/>
    <w:rsid w:val="00CF2923"/>
    <w:rsid w:val="00CF381E"/>
    <w:rsid w:val="00D031BE"/>
    <w:rsid w:val="00D11D13"/>
    <w:rsid w:val="00D21404"/>
    <w:rsid w:val="00D32EE7"/>
    <w:rsid w:val="00D4772F"/>
    <w:rsid w:val="00D53C83"/>
    <w:rsid w:val="00D66C24"/>
    <w:rsid w:val="00D6706E"/>
    <w:rsid w:val="00D737E9"/>
    <w:rsid w:val="00D74C6C"/>
    <w:rsid w:val="00D86D30"/>
    <w:rsid w:val="00DA299F"/>
    <w:rsid w:val="00DA4B68"/>
    <w:rsid w:val="00DB1E25"/>
    <w:rsid w:val="00DC51C2"/>
    <w:rsid w:val="00DD41F8"/>
    <w:rsid w:val="00DF7372"/>
    <w:rsid w:val="00E06366"/>
    <w:rsid w:val="00E07DEF"/>
    <w:rsid w:val="00E236BC"/>
    <w:rsid w:val="00E2413F"/>
    <w:rsid w:val="00E30329"/>
    <w:rsid w:val="00E304FA"/>
    <w:rsid w:val="00E365A0"/>
    <w:rsid w:val="00E50A91"/>
    <w:rsid w:val="00E54879"/>
    <w:rsid w:val="00E605B5"/>
    <w:rsid w:val="00E625AC"/>
    <w:rsid w:val="00E67E34"/>
    <w:rsid w:val="00E74382"/>
    <w:rsid w:val="00E8450D"/>
    <w:rsid w:val="00EA75EF"/>
    <w:rsid w:val="00EB3805"/>
    <w:rsid w:val="00EC32C6"/>
    <w:rsid w:val="00F045CE"/>
    <w:rsid w:val="00F30641"/>
    <w:rsid w:val="00F306DC"/>
    <w:rsid w:val="00F37ED9"/>
    <w:rsid w:val="00F422DD"/>
    <w:rsid w:val="00F43D3C"/>
    <w:rsid w:val="00F56172"/>
    <w:rsid w:val="00F617CD"/>
    <w:rsid w:val="00F64E3B"/>
    <w:rsid w:val="00F66E87"/>
    <w:rsid w:val="00F807BA"/>
    <w:rsid w:val="00F87B29"/>
    <w:rsid w:val="00F87FCD"/>
    <w:rsid w:val="00F97278"/>
    <w:rsid w:val="00FB0FB1"/>
    <w:rsid w:val="00FD43EA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87B6"/>
  <w15:chartTrackingRefBased/>
  <w15:docId w15:val="{6EC0033F-8EA1-4827-BDB3-70338D6F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22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9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59B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359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59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59B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9B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9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9B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59B1"/>
    <w:rPr>
      <w:vertAlign w:val="superscript"/>
    </w:rPr>
  </w:style>
  <w:style w:type="table" w:styleId="Rcsostblzat">
    <w:name w:val="Table Grid"/>
    <w:basedOn w:val="Normltblzat"/>
    <w:uiPriority w:val="59"/>
    <w:rsid w:val="00E3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7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706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6706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8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BA"/>
  </w:style>
  <w:style w:type="paragraph" w:styleId="llb">
    <w:name w:val="footer"/>
    <w:basedOn w:val="Norml"/>
    <w:link w:val="llbChar"/>
    <w:uiPriority w:val="99"/>
    <w:unhideWhenUsed/>
    <w:rsid w:val="00F8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BA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57691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4A0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dapest.hu" TargetMode="External"/><Relationship Id="rId18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datvedelem@bfl.hu" TargetMode="External"/><Relationship Id="rId17" Type="http://schemas.openxmlformats.org/officeDocument/2006/relationships/hyperlink" Target="mailto:ugyfelszolgalat@naih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udapest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parchiv.h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udapest.h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B2A5-459B-4B3E-AE57-A4EC80233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142E8-3C30-4E6C-97BD-DC28F2495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95AC2-6C3C-4079-83B2-F07FB7B636FC}">
  <ds:schemaRefs>
    <ds:schemaRef ds:uri="http://schemas.microsoft.com/office/infopath/2007/PartnerControls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076a69f7-d516-4c54-bf0e-1c55319ec8b0"/>
  </ds:schemaRefs>
</ds:datastoreItem>
</file>

<file path=customXml/itemProps4.xml><?xml version="1.0" encoding="utf-8"?>
<ds:datastoreItem xmlns:ds="http://schemas.openxmlformats.org/officeDocument/2006/customXml" ds:itemID="{3E7C1780-F232-46C4-8266-5FAFB23E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2170</Words>
  <Characters>14974</Characters>
  <Application>Microsoft Office Word</Application>
  <DocSecurity>4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Hermann István</cp:lastModifiedBy>
  <cp:revision>2</cp:revision>
  <cp:lastPrinted>2021-06-09T12:32:00Z</cp:lastPrinted>
  <dcterms:created xsi:type="dcterms:W3CDTF">2023-08-07T16:05:00Z</dcterms:created>
  <dcterms:modified xsi:type="dcterms:W3CDTF">2023-08-07T16:05:00Z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